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jc w:val="center"/>
        <w:tblLook w:val="04A0" w:firstRow="1" w:lastRow="0" w:firstColumn="1" w:lastColumn="0" w:noHBand="0" w:noVBand="1"/>
      </w:tblPr>
      <w:tblGrid>
        <w:gridCol w:w="3617"/>
        <w:gridCol w:w="6008"/>
      </w:tblGrid>
      <w:tr w:rsidR="005B080C" w:rsidRPr="00442EB3" w14:paraId="7CE8B5D4" w14:textId="77777777" w:rsidTr="001E062B">
        <w:trPr>
          <w:jc w:val="center"/>
        </w:trPr>
        <w:tc>
          <w:tcPr>
            <w:tcW w:w="3617" w:type="dxa"/>
            <w:vAlign w:val="center"/>
          </w:tcPr>
          <w:p w14:paraId="34D6246F" w14:textId="77777777" w:rsidR="001E062B" w:rsidRPr="001E062B" w:rsidRDefault="001E062B" w:rsidP="000976ED">
            <w:pPr>
              <w:jc w:val="center"/>
              <w:rPr>
                <w:b/>
                <w:color w:val="auto"/>
              </w:rPr>
            </w:pPr>
            <w:r w:rsidRPr="001E062B">
              <w:rPr>
                <w:b/>
                <w:color w:val="auto"/>
              </w:rPr>
              <w:t>ỦY BAN NHÂN DÂN</w:t>
            </w:r>
          </w:p>
          <w:p w14:paraId="6F76ACD1" w14:textId="1640762A" w:rsidR="005B080C" w:rsidRPr="001E062B" w:rsidRDefault="005B080C" w:rsidP="000976ED">
            <w:pPr>
              <w:jc w:val="center"/>
              <w:rPr>
                <w:rFonts w:cs="Arial"/>
                <w:b/>
                <w:color w:val="auto"/>
              </w:rPr>
            </w:pPr>
            <w:r w:rsidRPr="001E062B">
              <w:rPr>
                <w:b/>
                <w:color w:val="auto"/>
              </w:rPr>
              <w:t xml:space="preserve"> TỈNH HÀ GIANG</w:t>
            </w:r>
          </w:p>
          <w:p w14:paraId="270BD7EC" w14:textId="77777777" w:rsidR="000976ED" w:rsidRPr="001E062B" w:rsidRDefault="000976ED" w:rsidP="000976ED">
            <w:pPr>
              <w:jc w:val="center"/>
              <w:rPr>
                <w:b/>
                <w:color w:val="auto"/>
              </w:rPr>
            </w:pPr>
            <w:r w:rsidRPr="001E062B">
              <w:rPr>
                <w:noProof/>
                <w:color w:val="auto"/>
                <w:lang w:val="vi-VN" w:eastAsia="vi-VN"/>
              </w:rPr>
              <mc:AlternateContent>
                <mc:Choice Requires="wps">
                  <w:drawing>
                    <wp:anchor distT="0" distB="0" distL="114300" distR="114300" simplePos="0" relativeHeight="251659264" behindDoc="0" locked="0" layoutInCell="1" allowOverlap="1" wp14:anchorId="43359D23" wp14:editId="7ADA30B0">
                      <wp:simplePos x="0" y="0"/>
                      <wp:positionH relativeFrom="column">
                        <wp:posOffset>702310</wp:posOffset>
                      </wp:positionH>
                      <wp:positionV relativeFrom="paragraph">
                        <wp:posOffset>36830</wp:posOffset>
                      </wp:positionV>
                      <wp:extent cx="752475" cy="0"/>
                      <wp:effectExtent l="0" t="0" r="2857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C4ED09" id="_x0000_t32" coordsize="21600,21600" o:spt="32" o:oned="t" path="m,l21600,21600e" filled="f">
                      <v:path arrowok="t" fillok="f" o:connecttype="none"/>
                      <o:lock v:ext="edit" shapetype="t"/>
                    </v:shapetype>
                    <v:shape id="AutoShape 8" o:spid="_x0000_s1026" type="#_x0000_t32" style="position:absolute;margin-left:55.3pt;margin-top:2.9pt;width:5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iTNAIAAHY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"/>
                  </w:pict>
                </mc:Fallback>
              </mc:AlternateContent>
            </w:r>
          </w:p>
          <w:p w14:paraId="0C6743BE" w14:textId="5346F9F2" w:rsidR="005B080C" w:rsidRPr="00442EB3" w:rsidRDefault="000976ED" w:rsidP="001E062B">
            <w:pPr>
              <w:jc w:val="center"/>
              <w:rPr>
                <w:rFonts w:cs="Arial"/>
                <w:b/>
                <w:color w:val="auto"/>
                <w:sz w:val="26"/>
                <w:szCs w:val="26"/>
              </w:rPr>
            </w:pPr>
            <w:r w:rsidRPr="001E062B">
              <w:rPr>
                <w:color w:val="auto"/>
              </w:rPr>
              <w:t>Số:      /</w:t>
            </w:r>
            <w:r w:rsidR="001E062B" w:rsidRPr="001E062B">
              <w:rPr>
                <w:color w:val="auto"/>
              </w:rPr>
              <w:t>KH</w:t>
            </w:r>
            <w:r w:rsidRPr="001E062B">
              <w:rPr>
                <w:color w:val="auto"/>
              </w:rPr>
              <w:t>-</w:t>
            </w:r>
            <w:r w:rsidR="001E062B" w:rsidRPr="001E062B">
              <w:rPr>
                <w:color w:val="auto"/>
              </w:rPr>
              <w:t>UBND</w:t>
            </w:r>
            <w:r>
              <w:rPr>
                <w:noProof/>
                <w:color w:val="auto"/>
                <w:sz w:val="26"/>
                <w:szCs w:val="26"/>
                <w:lang w:val="vi-VN" w:eastAsia="vi-VN"/>
              </w:rPr>
              <w:t xml:space="preserve"> </w:t>
            </w:r>
          </w:p>
        </w:tc>
        <w:tc>
          <w:tcPr>
            <w:tcW w:w="6008" w:type="dxa"/>
          </w:tcPr>
          <w:p w14:paraId="709E93AE" w14:textId="77777777" w:rsidR="005B080C" w:rsidRPr="00442EB3" w:rsidRDefault="005B080C" w:rsidP="00F810D3">
            <w:pPr>
              <w:jc w:val="center"/>
              <w:rPr>
                <w:rFonts w:cs="Arial"/>
                <w:b/>
                <w:color w:val="auto"/>
                <w:sz w:val="26"/>
                <w:szCs w:val="26"/>
              </w:rPr>
            </w:pPr>
            <w:r w:rsidRPr="00442EB3">
              <w:rPr>
                <w:b/>
                <w:color w:val="auto"/>
                <w:sz w:val="26"/>
                <w:szCs w:val="26"/>
              </w:rPr>
              <w:t>CỘNG HÒA XÃ HỘI CHỦ NGHĨA VIỆT NAM</w:t>
            </w:r>
          </w:p>
          <w:p w14:paraId="0E947B3E" w14:textId="77777777" w:rsidR="005B080C" w:rsidRDefault="005B080C" w:rsidP="00F810D3">
            <w:pPr>
              <w:jc w:val="center"/>
              <w:rPr>
                <w:b/>
                <w:color w:val="auto"/>
                <w:szCs w:val="26"/>
              </w:rPr>
            </w:pPr>
            <w:r w:rsidRPr="004341F7">
              <w:rPr>
                <w:b/>
                <w:color w:val="auto"/>
                <w:szCs w:val="26"/>
              </w:rPr>
              <w:t>Độc lập - Tự do - Hạnh phúc</w:t>
            </w:r>
          </w:p>
          <w:p w14:paraId="7148A4E7" w14:textId="77777777" w:rsidR="000976ED" w:rsidRDefault="000976ED" w:rsidP="00F810D3">
            <w:pPr>
              <w:jc w:val="center"/>
              <w:rPr>
                <w:b/>
                <w:color w:val="auto"/>
                <w:szCs w:val="26"/>
              </w:rPr>
            </w:pPr>
            <w:r w:rsidRPr="004341F7">
              <w:rPr>
                <w:b/>
                <w:noProof/>
                <w:color w:val="auto"/>
                <w:szCs w:val="26"/>
                <w:lang w:val="vi-VN" w:eastAsia="vi-VN"/>
              </w:rPr>
              <mc:AlternateContent>
                <mc:Choice Requires="wps">
                  <w:drawing>
                    <wp:anchor distT="0" distB="0" distL="114300" distR="114300" simplePos="0" relativeHeight="251658240" behindDoc="0" locked="0" layoutInCell="1" allowOverlap="1" wp14:anchorId="1F8ABC23" wp14:editId="329688A3">
                      <wp:simplePos x="0" y="0"/>
                      <wp:positionH relativeFrom="column">
                        <wp:posOffset>773430</wp:posOffset>
                      </wp:positionH>
                      <wp:positionV relativeFrom="paragraph">
                        <wp:posOffset>53975</wp:posOffset>
                      </wp:positionV>
                      <wp:extent cx="2089150" cy="0"/>
                      <wp:effectExtent l="0" t="0" r="2540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09DEA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4.25pt" to="225.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ej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"/>
                  </w:pict>
                </mc:Fallback>
              </mc:AlternateContent>
            </w:r>
          </w:p>
          <w:p w14:paraId="0AEB38A5" w14:textId="49EBBC7F" w:rsidR="000976ED" w:rsidRPr="00442EB3" w:rsidRDefault="000976ED" w:rsidP="00876ABA">
            <w:pPr>
              <w:jc w:val="center"/>
              <w:rPr>
                <w:rFonts w:cs="Arial"/>
                <w:color w:val="auto"/>
                <w:sz w:val="26"/>
                <w:szCs w:val="26"/>
              </w:rPr>
            </w:pPr>
            <w:r w:rsidRPr="000976ED">
              <w:rPr>
                <w:rFonts w:cs="Arial"/>
                <w:i/>
                <w:color w:val="auto"/>
                <w:sz w:val="26"/>
                <w:szCs w:val="26"/>
              </w:rPr>
              <w:t>Hà Giang,</w:t>
            </w:r>
            <w:r>
              <w:rPr>
                <w:rFonts w:cs="Arial"/>
                <w:color w:val="auto"/>
                <w:sz w:val="26"/>
                <w:szCs w:val="26"/>
              </w:rPr>
              <w:t xml:space="preserve"> </w:t>
            </w:r>
            <w:r w:rsidRPr="00442EB3">
              <w:rPr>
                <w:i/>
                <w:color w:val="auto"/>
                <w:sz w:val="26"/>
                <w:szCs w:val="26"/>
              </w:rPr>
              <w:t>ngày</w:t>
            </w:r>
            <w:r w:rsidR="001E062B">
              <w:rPr>
                <w:i/>
                <w:color w:val="auto"/>
                <w:sz w:val="26"/>
                <w:szCs w:val="26"/>
              </w:rPr>
              <w:t xml:space="preserve"> </w:t>
            </w:r>
            <w:r w:rsidRPr="00442EB3">
              <w:rPr>
                <w:i/>
                <w:color w:val="auto"/>
                <w:sz w:val="26"/>
                <w:szCs w:val="26"/>
              </w:rPr>
              <w:t xml:space="preserve"> </w:t>
            </w:r>
            <w:r w:rsidR="00876ABA">
              <w:rPr>
                <w:i/>
                <w:color w:val="auto"/>
                <w:sz w:val="26"/>
                <w:szCs w:val="26"/>
              </w:rPr>
              <w:t xml:space="preserve">  </w:t>
            </w:r>
            <w:r w:rsidRPr="00442EB3">
              <w:rPr>
                <w:i/>
                <w:color w:val="auto"/>
                <w:sz w:val="26"/>
                <w:szCs w:val="26"/>
              </w:rPr>
              <w:t xml:space="preserve"> tháng </w:t>
            </w:r>
            <w:r w:rsidR="00876ABA">
              <w:rPr>
                <w:i/>
                <w:color w:val="auto"/>
                <w:sz w:val="26"/>
                <w:szCs w:val="26"/>
              </w:rPr>
              <w:t xml:space="preserve">  </w:t>
            </w:r>
            <w:r w:rsidRPr="00442EB3">
              <w:rPr>
                <w:i/>
                <w:color w:val="auto"/>
                <w:sz w:val="26"/>
                <w:szCs w:val="26"/>
              </w:rPr>
              <w:t xml:space="preserve"> năm 20</w:t>
            </w:r>
            <w:r>
              <w:rPr>
                <w:i/>
                <w:color w:val="auto"/>
                <w:sz w:val="26"/>
                <w:szCs w:val="26"/>
              </w:rPr>
              <w:t>20</w:t>
            </w:r>
          </w:p>
        </w:tc>
      </w:tr>
    </w:tbl>
    <w:tbl>
      <w:tblPr>
        <w:tblStyle w:val="TableGrid"/>
        <w:tblpPr w:leftFromText="180" w:rightFromText="180" w:vertAnchor="text" w:horzAnchor="page" w:tblpX="2281" w:tblpY="308"/>
        <w:tblW w:w="0" w:type="auto"/>
        <w:tblBorders>
          <w:insideH w:val="none" w:sz="0" w:space="0" w:color="auto"/>
          <w:insideV w:val="none" w:sz="0" w:space="0" w:color="auto"/>
        </w:tblBorders>
        <w:tblLook w:val="04A0" w:firstRow="1" w:lastRow="0" w:firstColumn="1" w:lastColumn="0" w:noHBand="0" w:noVBand="1"/>
      </w:tblPr>
      <w:tblGrid>
        <w:gridCol w:w="1320"/>
      </w:tblGrid>
      <w:tr w:rsidR="007E459C" w14:paraId="0AF683C8" w14:textId="77777777" w:rsidTr="003F0111">
        <w:trPr>
          <w:trHeight w:val="436"/>
        </w:trPr>
        <w:tc>
          <w:tcPr>
            <w:tcW w:w="1320" w:type="dxa"/>
          </w:tcPr>
          <w:p w14:paraId="06948672" w14:textId="77777777" w:rsidR="007E459C" w:rsidRPr="007E459C" w:rsidRDefault="007E459C" w:rsidP="007E459C">
            <w:pPr>
              <w:jc w:val="center"/>
              <w:rPr>
                <w:bCs/>
                <w:kern w:val="28"/>
              </w:rPr>
            </w:pPr>
            <w:r w:rsidRPr="007E459C">
              <w:rPr>
                <w:bCs/>
                <w:kern w:val="28"/>
              </w:rPr>
              <w:t>Dự thảo</w:t>
            </w:r>
          </w:p>
        </w:tc>
      </w:tr>
    </w:tbl>
    <w:p w14:paraId="2E2A4442" w14:textId="77777777" w:rsidR="006F0597" w:rsidRDefault="006F0597" w:rsidP="000976ED">
      <w:pPr>
        <w:spacing w:before="120"/>
        <w:jc w:val="center"/>
        <w:rPr>
          <w:b/>
          <w:color w:val="auto"/>
        </w:rPr>
      </w:pPr>
    </w:p>
    <w:p w14:paraId="26895F16" w14:textId="77777777" w:rsidR="007E459C" w:rsidRDefault="007E459C" w:rsidP="00C6006B">
      <w:pPr>
        <w:jc w:val="center"/>
        <w:rPr>
          <w:b/>
          <w:bCs/>
          <w:lang w:val="vi-VN" w:eastAsia="vi-VN"/>
        </w:rPr>
      </w:pPr>
    </w:p>
    <w:p w14:paraId="7F1190ED" w14:textId="77777777" w:rsidR="007E459C" w:rsidRPr="00D92874" w:rsidRDefault="007E459C" w:rsidP="007E459C">
      <w:pPr>
        <w:rPr>
          <w:bCs/>
          <w:i/>
          <w:kern w:val="28"/>
        </w:rPr>
      </w:pPr>
      <w:r w:rsidRPr="00D92874">
        <w:rPr>
          <w:b/>
          <w:bCs/>
          <w:kern w:val="28"/>
        </w:rPr>
        <w:t xml:space="preserve">              </w:t>
      </w:r>
    </w:p>
    <w:p w14:paraId="5FF1CE4E" w14:textId="77777777" w:rsidR="007E459C" w:rsidRPr="00D92874" w:rsidRDefault="007E459C" w:rsidP="007E459C">
      <w:pPr>
        <w:keepNext/>
        <w:shd w:val="clear" w:color="auto" w:fill="FFFFFF"/>
        <w:spacing w:before="120"/>
        <w:jc w:val="center"/>
        <w:outlineLvl w:val="2"/>
      </w:pPr>
      <w:r w:rsidRPr="00D92874">
        <w:rPr>
          <w:b/>
          <w:bCs/>
        </w:rPr>
        <w:t>KẾ HOẠCH</w:t>
      </w:r>
    </w:p>
    <w:p w14:paraId="5A846A10" w14:textId="77777777" w:rsidR="007E459C" w:rsidRPr="00B84831" w:rsidRDefault="007E459C" w:rsidP="007E459C">
      <w:pPr>
        <w:shd w:val="clear" w:color="auto" w:fill="FFFFFF"/>
        <w:spacing w:before="120"/>
        <w:jc w:val="center"/>
        <w:rPr>
          <w:b/>
          <w:bCs/>
        </w:rPr>
      </w:pPr>
      <w:r w:rsidRPr="00D92874">
        <w:rPr>
          <w:b/>
          <w:bCs/>
        </w:rPr>
        <w:t xml:space="preserve">Triển khai thực hiện </w:t>
      </w:r>
      <w:r>
        <w:rPr>
          <w:b/>
          <w:bCs/>
        </w:rPr>
        <w:t>Đề án Truyền thông tỉnh Hà Giang năm 2020</w:t>
      </w:r>
    </w:p>
    <w:p w14:paraId="24E5DEF3" w14:textId="77777777" w:rsidR="007E459C" w:rsidRPr="00D92874" w:rsidRDefault="007E459C" w:rsidP="007E459C">
      <w:pPr>
        <w:spacing w:before="120"/>
        <w:ind w:firstLine="709"/>
        <w:jc w:val="both"/>
        <w:rPr>
          <w:b/>
          <w:bCs/>
          <w:kern w:val="28"/>
        </w:rPr>
      </w:pPr>
      <w:r>
        <w:rPr>
          <w:b/>
          <w:bCs/>
          <w:noProof/>
          <w:lang w:val="vi-VN" w:eastAsia="vi-VN"/>
        </w:rPr>
        <mc:AlternateContent>
          <mc:Choice Requires="wps">
            <w:drawing>
              <wp:anchor distT="0" distB="0" distL="114300" distR="114300" simplePos="0" relativeHeight="251660288" behindDoc="0" locked="0" layoutInCell="1" allowOverlap="1" wp14:anchorId="500C2D43" wp14:editId="7E31451E">
                <wp:simplePos x="0" y="0"/>
                <wp:positionH relativeFrom="column">
                  <wp:posOffset>1784350</wp:posOffset>
                </wp:positionH>
                <wp:positionV relativeFrom="paragraph">
                  <wp:posOffset>48260</wp:posOffset>
                </wp:positionV>
                <wp:extent cx="2276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4DDC41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0.5pt,3.8pt" to="319.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" strokecolor="black [3200]" strokeweight=".5pt">
                <v:stroke joinstyle="miter"/>
              </v:line>
            </w:pict>
          </mc:Fallback>
        </mc:AlternateContent>
      </w:r>
    </w:p>
    <w:p w14:paraId="21A6E2C7" w14:textId="77777777" w:rsidR="007E459C" w:rsidRPr="007E459C" w:rsidRDefault="007E459C" w:rsidP="007E459C">
      <w:pPr>
        <w:widowControl w:val="0"/>
        <w:spacing w:before="120"/>
        <w:ind w:firstLine="720"/>
        <w:jc w:val="both"/>
      </w:pPr>
      <w:r w:rsidRPr="007E459C">
        <w:rPr>
          <w:lang w:eastAsia="vi-VN"/>
        </w:rPr>
        <w:t>Căn cứ Quyết định số 2565/QĐ-UBND, ngày 18/12/2019 của Ủy ban nhân dân tỉnh Phê duyệt Đề án đổi mới công tác Truyền thông tỉnh Hà Giang giai đoạn 2020 - 2025, định hướng đến năm 2030.</w:t>
      </w:r>
      <w:r w:rsidRPr="007E459C">
        <w:t xml:space="preserve"> </w:t>
      </w:r>
    </w:p>
    <w:p w14:paraId="1A569F3F" w14:textId="3F33AB82" w:rsidR="007E459C" w:rsidRPr="006A47C3" w:rsidRDefault="007E459C" w:rsidP="007E459C">
      <w:pPr>
        <w:widowControl w:val="0"/>
        <w:spacing w:before="120"/>
        <w:ind w:firstLine="720"/>
        <w:jc w:val="both"/>
        <w:rPr>
          <w:color w:val="auto"/>
          <w:lang w:eastAsia="vi-VN"/>
        </w:rPr>
      </w:pPr>
      <w:r w:rsidRPr="006A47C3">
        <w:rPr>
          <w:color w:val="auto"/>
          <w:lang w:eastAsia="vi-VN"/>
        </w:rPr>
        <w:t xml:space="preserve">Ủy ban nhân dân tỉnh </w:t>
      </w:r>
      <w:r w:rsidR="00A15EB5">
        <w:rPr>
          <w:color w:val="auto"/>
          <w:lang w:eastAsia="vi-VN"/>
        </w:rPr>
        <w:t>Hà Giang xây dựng</w:t>
      </w:r>
      <w:r w:rsidRPr="006A47C3">
        <w:rPr>
          <w:color w:val="auto"/>
          <w:lang w:eastAsia="vi-VN"/>
        </w:rPr>
        <w:t xml:space="preserve"> Kế hoạch triển khai thực hiện Đề án Truyền thông tỉnh Hà Giang năm 2020 như sau:</w:t>
      </w:r>
    </w:p>
    <w:p w14:paraId="0827FB26" w14:textId="77777777" w:rsidR="007E459C" w:rsidRPr="007E459C" w:rsidRDefault="007E459C" w:rsidP="007E459C">
      <w:pPr>
        <w:spacing w:before="120"/>
        <w:ind w:firstLine="709"/>
        <w:jc w:val="both"/>
        <w:rPr>
          <w:b/>
        </w:rPr>
      </w:pPr>
      <w:r w:rsidRPr="007E459C">
        <w:rPr>
          <w:b/>
        </w:rPr>
        <w:t>I. MỤC ĐÍCH, YÊU CẦU</w:t>
      </w:r>
    </w:p>
    <w:p w14:paraId="00DA8A52" w14:textId="77777777" w:rsidR="007E459C" w:rsidRPr="007E459C" w:rsidRDefault="007E459C" w:rsidP="007E459C">
      <w:pPr>
        <w:tabs>
          <w:tab w:val="left" w:pos="2940"/>
        </w:tabs>
        <w:spacing w:before="120"/>
        <w:ind w:firstLine="709"/>
        <w:jc w:val="both"/>
        <w:rPr>
          <w:b/>
        </w:rPr>
      </w:pPr>
      <w:r w:rsidRPr="007E459C">
        <w:rPr>
          <w:b/>
        </w:rPr>
        <w:t>1. Mục đích</w:t>
      </w:r>
      <w:r w:rsidRPr="007E459C">
        <w:rPr>
          <w:b/>
        </w:rPr>
        <w:tab/>
      </w:r>
    </w:p>
    <w:p w14:paraId="5AF91107" w14:textId="12B419F4" w:rsidR="007E459C" w:rsidRPr="007E459C" w:rsidRDefault="007E459C" w:rsidP="007E459C">
      <w:pPr>
        <w:tabs>
          <w:tab w:val="left" w:pos="2940"/>
        </w:tabs>
        <w:spacing w:before="120"/>
        <w:ind w:firstLine="709"/>
        <w:jc w:val="both"/>
      </w:pPr>
      <w:r w:rsidRPr="007E459C">
        <w:t xml:space="preserve">- Xây dựng nhiệm vụ cụ thể để triển khai thực hiện một số nội dung của Đề án </w:t>
      </w:r>
      <w:r w:rsidRPr="006A47C3">
        <w:rPr>
          <w:color w:val="auto"/>
        </w:rPr>
        <w:t>trong năm 2020</w:t>
      </w:r>
      <w:r w:rsidRPr="007E459C">
        <w:t xml:space="preserve"> làm tiền đề cho việc thực hiện các nhiệm vụ của Đề án các năm tiếp theo.</w:t>
      </w:r>
    </w:p>
    <w:p w14:paraId="200F1DF3" w14:textId="155C584C" w:rsidR="007E459C" w:rsidRPr="007E459C" w:rsidRDefault="007E459C" w:rsidP="007E459C">
      <w:pPr>
        <w:tabs>
          <w:tab w:val="left" w:pos="2940"/>
        </w:tabs>
        <w:spacing w:before="120"/>
        <w:ind w:firstLine="709"/>
        <w:jc w:val="both"/>
      </w:pPr>
      <w:r w:rsidRPr="007E459C">
        <w:t xml:space="preserve">- Tập trung triển khai truyền thông đồng bộ, rộng khắp, tạo sự lan tỏa nhanh trên các phương tiện thông tin đại chúng và mạng xã hội về các lĩnh vực, trong đó tập trung truyền thông </w:t>
      </w:r>
      <w:r w:rsidRPr="006A47C3">
        <w:rPr>
          <w:color w:val="auto"/>
        </w:rPr>
        <w:t xml:space="preserve">về tình hình phát triển kinh tế </w:t>
      </w:r>
      <w:r w:rsidR="001E062B">
        <w:rPr>
          <w:color w:val="auto"/>
        </w:rPr>
        <w:t>-</w:t>
      </w:r>
      <w:r w:rsidRPr="006A47C3">
        <w:rPr>
          <w:color w:val="auto"/>
        </w:rPr>
        <w:t xml:space="preserve"> xã hội, an ninh </w:t>
      </w:r>
      <w:r w:rsidR="001E062B">
        <w:rPr>
          <w:color w:val="auto"/>
        </w:rPr>
        <w:t>-</w:t>
      </w:r>
      <w:r w:rsidRPr="006A47C3">
        <w:rPr>
          <w:color w:val="auto"/>
        </w:rPr>
        <w:t xml:space="preserve"> quốc phòng,</w:t>
      </w:r>
      <w:r w:rsidRPr="007E459C">
        <w:rPr>
          <w:color w:val="FF0000"/>
        </w:rPr>
        <w:t xml:space="preserve"> </w:t>
      </w:r>
      <w:r w:rsidRPr="007E459C">
        <w:t>du lịch và các sản phẩm đặc trưng của tỉnh.</w:t>
      </w:r>
    </w:p>
    <w:p w14:paraId="7EFCC180" w14:textId="77777777" w:rsidR="007E459C" w:rsidRPr="007E459C" w:rsidRDefault="007E459C" w:rsidP="007E459C">
      <w:pPr>
        <w:tabs>
          <w:tab w:val="left" w:pos="2940"/>
        </w:tabs>
        <w:spacing w:before="120"/>
        <w:ind w:firstLine="709"/>
        <w:jc w:val="both"/>
      </w:pPr>
      <w:r w:rsidRPr="007E459C">
        <w:t>- Tranh thủ tối đa sự hỗ trợ, giúp đỡ, hợp tác của các Bộ, ngành và các cơ quan thông tấn, báo chí Trung ương trong công tác truyền thông.</w:t>
      </w:r>
    </w:p>
    <w:p w14:paraId="41983D9E" w14:textId="77777777" w:rsidR="007E459C" w:rsidRPr="007E459C" w:rsidRDefault="007E459C" w:rsidP="007E459C">
      <w:pPr>
        <w:spacing w:before="120"/>
        <w:ind w:firstLine="720"/>
        <w:jc w:val="both"/>
        <w:rPr>
          <w:b/>
        </w:rPr>
      </w:pPr>
      <w:r w:rsidRPr="007E459C">
        <w:rPr>
          <w:b/>
        </w:rPr>
        <w:t>2. Yêu cầu</w:t>
      </w:r>
    </w:p>
    <w:p w14:paraId="0880A274" w14:textId="77777777" w:rsidR="007E459C" w:rsidRPr="007E459C" w:rsidRDefault="007E459C" w:rsidP="007E459C">
      <w:pPr>
        <w:spacing w:before="120"/>
        <w:ind w:firstLine="720"/>
        <w:jc w:val="both"/>
      </w:pPr>
      <w:r w:rsidRPr="007E459C">
        <w:t>- Việc xây dựng Kế hoạch phải bám sát các quan điểm, mục tiêu, nhiệm vụ  trong Đề án.</w:t>
      </w:r>
    </w:p>
    <w:p w14:paraId="49E4FDA1" w14:textId="77777777" w:rsidR="007E459C" w:rsidRPr="007E459C" w:rsidRDefault="007E459C" w:rsidP="007E459C">
      <w:pPr>
        <w:spacing w:before="120"/>
        <w:jc w:val="both"/>
        <w:rPr>
          <w:i/>
        </w:rPr>
      </w:pPr>
      <w:r w:rsidRPr="007E459C">
        <w:tab/>
        <w:t xml:space="preserve">- Lựa chọn triển khai các </w:t>
      </w:r>
      <w:r w:rsidRPr="006A47C3">
        <w:rPr>
          <w:color w:val="000000" w:themeColor="text1"/>
        </w:rPr>
        <w:t xml:space="preserve">nhiệm vụ </w:t>
      </w:r>
      <w:r w:rsidRPr="007E459C">
        <w:t>cụ thể theo thứ tự ưu tiên, đảm bảo sự phù hợp theo từng giai đoạn; Đồng thời phù hợp với khả năng cân đối ngân sách địa phương.</w:t>
      </w:r>
    </w:p>
    <w:p w14:paraId="70E2D9E2" w14:textId="77777777" w:rsidR="007E459C" w:rsidRPr="007E459C" w:rsidRDefault="007E459C" w:rsidP="007E459C">
      <w:pPr>
        <w:spacing w:before="120"/>
        <w:ind w:firstLine="720"/>
        <w:jc w:val="both"/>
      </w:pPr>
      <w:r w:rsidRPr="007E459C">
        <w:t>- Đảm bảo tính thiết thực, hiệu quả trong công tác truyền thông; phát huy tối đa trách nhiệm, sự vào cuộc của các cấp, các ngành, các cơ quan truyền thông địa phương, bám sát và phục vụ kịp thời sự lãnh đạo, chỉ đạo, điều hành của cấp ủy, chính quyền từ tỉnh đến cơ sở.</w:t>
      </w:r>
    </w:p>
    <w:p w14:paraId="49CDAF7B" w14:textId="3760A74A" w:rsidR="007E459C" w:rsidRPr="007E459C" w:rsidRDefault="007E459C" w:rsidP="007E459C">
      <w:pPr>
        <w:spacing w:before="120"/>
        <w:ind w:firstLine="720"/>
        <w:jc w:val="both"/>
      </w:pPr>
      <w:r w:rsidRPr="006A47C3">
        <w:rPr>
          <w:color w:val="auto"/>
        </w:rPr>
        <w:lastRenderedPageBreak/>
        <w:t xml:space="preserve">- Đảm bảo sự </w:t>
      </w:r>
      <w:r w:rsidR="006A47C3" w:rsidRPr="006A47C3">
        <w:rPr>
          <w:color w:val="auto"/>
        </w:rPr>
        <w:t>phối kết hợp chặt chẽ giữa các s</w:t>
      </w:r>
      <w:r w:rsidRPr="006A47C3">
        <w:rPr>
          <w:color w:val="auto"/>
        </w:rPr>
        <w:t xml:space="preserve">ở, ban, ngành, các cơ quan báo chí của tỉnh, các đơn vị đầu mối của tỉnh với UBND các cấp và các đơn vị </w:t>
      </w:r>
      <w:r w:rsidRPr="007E459C">
        <w:t>hợp tác truyền thông của Trung ương.</w:t>
      </w:r>
    </w:p>
    <w:p w14:paraId="72D1EF9A" w14:textId="5BEAD021" w:rsidR="007E459C" w:rsidRPr="007E459C" w:rsidRDefault="007E459C" w:rsidP="007E459C">
      <w:pPr>
        <w:spacing w:before="120"/>
        <w:jc w:val="both"/>
        <w:rPr>
          <w:b/>
        </w:rPr>
      </w:pPr>
      <w:r w:rsidRPr="007E459C">
        <w:rPr>
          <w:b/>
        </w:rPr>
        <w:t xml:space="preserve">         II. NỘI DUNG TRUYỀN THÔNG TRỌNG TÂM </w:t>
      </w:r>
      <w:r w:rsidR="00D704E8">
        <w:rPr>
          <w:b/>
        </w:rPr>
        <w:t>NĂM 2020</w:t>
      </w:r>
    </w:p>
    <w:p w14:paraId="7AE1D2B0" w14:textId="3D1D26EB" w:rsidR="007E459C" w:rsidRPr="007E459C" w:rsidRDefault="007E459C" w:rsidP="007E459C">
      <w:pPr>
        <w:spacing w:before="120"/>
        <w:ind w:firstLine="720"/>
        <w:jc w:val="both"/>
      </w:pPr>
      <w:r w:rsidRPr="007E459C">
        <w:t xml:space="preserve">- Tuyên truyền đậm nét về những thành tựu, kết quả nổi bật trong phát triển kinh tế - xã hội; đảm bảo quốc phòng </w:t>
      </w:r>
      <w:r w:rsidR="001E062B">
        <w:t>-</w:t>
      </w:r>
      <w:r w:rsidRPr="007E459C">
        <w:t xml:space="preserve"> an ninh; xây dựng Đảng và hệ thống chính trị của tỉnh năm 2019; đồng thời, truyền thông về những quan điểm mới, những định hướng, mục tiêu trọng tâm của Đảng bộ tỉnh, </w:t>
      </w:r>
      <w:r w:rsidRPr="00D704E8">
        <w:rPr>
          <w:color w:val="auto"/>
        </w:rPr>
        <w:t>Kế hoạch, Chương trình hành động của UBND tỉnh</w:t>
      </w:r>
      <w:r w:rsidRPr="007E459C">
        <w:rPr>
          <w:color w:val="FF0000"/>
        </w:rPr>
        <w:t xml:space="preserve"> </w:t>
      </w:r>
      <w:r w:rsidRPr="007E459C">
        <w:t>trong năm 2020.</w:t>
      </w:r>
    </w:p>
    <w:p w14:paraId="445CB1EF" w14:textId="1CFAF77C" w:rsidR="007E459C" w:rsidRPr="007E459C" w:rsidRDefault="007E459C" w:rsidP="007E459C">
      <w:pPr>
        <w:spacing w:before="120"/>
        <w:ind w:firstLine="720"/>
        <w:jc w:val="both"/>
        <w:rPr>
          <w:color w:val="FF0000"/>
        </w:rPr>
      </w:pPr>
      <w:r w:rsidRPr="007E459C">
        <w:t xml:space="preserve">- Tuyên truyền đậm nét về kết quả, thành tựu đạt được của </w:t>
      </w:r>
      <w:r w:rsidR="001E062B">
        <w:t xml:space="preserve">tỉnh, </w:t>
      </w:r>
      <w:r w:rsidRPr="007E459C">
        <w:t xml:space="preserve">các huyện, thành phố; các ngành, lĩnh vực trong nhiệm kỳ 2015 </w:t>
      </w:r>
      <w:r w:rsidR="001E062B">
        <w:t>-</w:t>
      </w:r>
      <w:r w:rsidRPr="007E459C">
        <w:t xml:space="preserve"> 2020 gắn với tuyên truyền công tác chuẩn bị và tổ chức Đại hội Đảng bộ các cấp nhiệm kỳ 2020</w:t>
      </w:r>
      <w:r w:rsidR="001E062B">
        <w:t xml:space="preserve"> </w:t>
      </w:r>
      <w:r w:rsidR="00876ABA">
        <w:t>–</w:t>
      </w:r>
      <w:r w:rsidR="001E062B">
        <w:t xml:space="preserve"> </w:t>
      </w:r>
      <w:r w:rsidRPr="007E459C">
        <w:t>2025</w:t>
      </w:r>
      <w:r w:rsidR="00876ABA">
        <w:t>,</w:t>
      </w:r>
      <w:r w:rsidRPr="00D704E8">
        <w:rPr>
          <w:color w:val="auto"/>
        </w:rPr>
        <w:t xml:space="preserve"> là chủ đề xuyên suốt, trọng tâm của công tác truyền thông tỉnh Hà Giang trong năm 2020.</w:t>
      </w:r>
    </w:p>
    <w:p w14:paraId="3322EB60" w14:textId="7E69EB64" w:rsidR="007E459C" w:rsidRPr="007E459C" w:rsidRDefault="007E459C" w:rsidP="007E459C">
      <w:pPr>
        <w:spacing w:before="120"/>
        <w:ind w:firstLine="720"/>
        <w:jc w:val="both"/>
      </w:pPr>
      <w:r w:rsidRPr="007E459C">
        <w:t>- Thông tin, tuyên truyền đậm nét về tình hình thiên tai</w:t>
      </w:r>
      <w:r w:rsidR="00B81739">
        <w:t>, dịch bệnh</w:t>
      </w:r>
      <w:r w:rsidRPr="007E459C">
        <w:t xml:space="preserve"> và </w:t>
      </w:r>
      <w:r w:rsidR="00B81739">
        <w:t>công tác phòng, chống</w:t>
      </w:r>
      <w:r w:rsidRPr="007E459C">
        <w:t xml:space="preserve"> khắc phục hậu quả do thiên tai</w:t>
      </w:r>
      <w:r w:rsidR="00B81739">
        <w:t>, dịch bệnh</w:t>
      </w:r>
      <w:r w:rsidRPr="007E459C">
        <w:t xml:space="preserve"> gây ra trên địa bàn tỉnh.</w:t>
      </w:r>
    </w:p>
    <w:p w14:paraId="5DAC9BA3" w14:textId="77777777" w:rsidR="007E459C" w:rsidRPr="00D704E8" w:rsidRDefault="007E459C" w:rsidP="007E459C">
      <w:pPr>
        <w:spacing w:before="120"/>
        <w:ind w:firstLine="720"/>
        <w:jc w:val="both"/>
        <w:rPr>
          <w:color w:val="auto"/>
        </w:rPr>
      </w:pPr>
      <w:r w:rsidRPr="007E459C">
        <w:t xml:space="preserve">- Truyền thông về công tác cải cách hành chính, nâng cao năng lực cạnh tranh cấp tỉnh; đẩy mạnh ứng dụng Công nghệ thông tin, xây dựng chính quyền điện tử, thành phố thông minh tỉnh Hà Giang, </w:t>
      </w:r>
      <w:r w:rsidRPr="00D704E8">
        <w:rPr>
          <w:color w:val="auto"/>
        </w:rPr>
        <w:t>thành phố Hà Giang hoàn thành nhiệm vụ xây dựng nông thôn mới.</w:t>
      </w:r>
    </w:p>
    <w:p w14:paraId="41DBAD48" w14:textId="41356B52" w:rsidR="007E459C" w:rsidRPr="007E459C" w:rsidRDefault="007E459C" w:rsidP="007E459C">
      <w:pPr>
        <w:spacing w:before="120"/>
        <w:ind w:firstLine="720"/>
        <w:jc w:val="both"/>
      </w:pPr>
      <w:r w:rsidRPr="00D704E8">
        <w:rPr>
          <w:color w:val="auto"/>
        </w:rPr>
        <w:t>- Truyền thông về các hoạt động nhân dịp kỷ niệm ngày thương binh liệt</w:t>
      </w:r>
      <w:r w:rsidR="00D704E8" w:rsidRPr="00D704E8">
        <w:rPr>
          <w:color w:val="auto"/>
        </w:rPr>
        <w:t xml:space="preserve"> sĩ,</w:t>
      </w:r>
      <w:r w:rsidRPr="00D704E8">
        <w:rPr>
          <w:color w:val="auto"/>
        </w:rPr>
        <w:t xml:space="preserve"> kết quả triển khai thực hiện chính sách người có công</w:t>
      </w:r>
      <w:r w:rsidRPr="007E459C">
        <w:t>, việc thực hiện Chương trình hỗ trợ làm nhà ở cho người nghèo, gia đình cựu chiến binh nghèo trên địa bàn toàn tỉnh.</w:t>
      </w:r>
    </w:p>
    <w:p w14:paraId="239380AB" w14:textId="7DDFB294" w:rsidR="007E459C" w:rsidRPr="007E459C" w:rsidRDefault="007E459C" w:rsidP="007E459C">
      <w:pPr>
        <w:spacing w:before="120"/>
        <w:ind w:firstLine="720"/>
        <w:jc w:val="both"/>
      </w:pPr>
      <w:r w:rsidRPr="00D704E8">
        <w:rPr>
          <w:color w:val="auto"/>
        </w:rPr>
        <w:t>- Truyền thông quảng bá, giới thiệu về vẻ đẹp thiên nhiên của công viên địa chất toàn cầu cao nguyên đá Đồng Văn, về hoạt động văn hóa, thể thao, du lịch</w:t>
      </w:r>
      <w:r w:rsidR="00D704E8" w:rsidRPr="00D704E8">
        <w:rPr>
          <w:color w:val="auto"/>
        </w:rPr>
        <w:t>,</w:t>
      </w:r>
      <w:r w:rsidRPr="00D704E8">
        <w:rPr>
          <w:color w:val="auto"/>
        </w:rPr>
        <w:t xml:space="preserve"> một số Lễ hội, sự kiện lớn trong năm như</w:t>
      </w:r>
      <w:r w:rsidR="00D704E8" w:rsidRPr="00D704E8">
        <w:rPr>
          <w:color w:val="auto"/>
        </w:rPr>
        <w:t>:</w:t>
      </w:r>
      <w:r w:rsidRPr="00D704E8">
        <w:rPr>
          <w:color w:val="auto"/>
        </w:rPr>
        <w:t xml:space="preserve"> </w:t>
      </w:r>
      <w:r w:rsidRPr="007E459C">
        <w:t>Lễ hội Chợ tình Khâu Vai, Lễ hội Hoa Tam gi</w:t>
      </w:r>
      <w:r w:rsidR="00D704E8">
        <w:t>ác mạch</w:t>
      </w:r>
      <w:r w:rsidR="00B81739">
        <w:t>, …</w:t>
      </w:r>
      <w:r w:rsidRPr="007E459C">
        <w:t xml:space="preserve"> và trải nghiệm phong tục tập quán của đồng bào các dân tộc</w:t>
      </w:r>
      <w:r w:rsidR="00D704E8">
        <w:t xml:space="preserve"> trong tỉnh</w:t>
      </w:r>
      <w:r w:rsidRPr="007E459C">
        <w:t>.</w:t>
      </w:r>
    </w:p>
    <w:p w14:paraId="6CBBEDF8" w14:textId="77777777" w:rsidR="007E459C" w:rsidRPr="007E459C" w:rsidRDefault="007E459C" w:rsidP="007E459C">
      <w:pPr>
        <w:spacing w:before="120"/>
        <w:ind w:firstLine="720"/>
        <w:jc w:val="both"/>
      </w:pPr>
      <w:r w:rsidRPr="007E459C">
        <w:t>- Tiếp tục tuyên truyền về phổ biến kiến thức sản xuất, kinh doanh các sản phẩm nông nghiệp, tiểu thủ công nghiệp, sản phẩm thủ công của các tổ chức, cá nhân trên địa bàn tỉnh.</w:t>
      </w:r>
    </w:p>
    <w:p w14:paraId="00A538BC" w14:textId="77777777" w:rsidR="007E459C" w:rsidRPr="007E459C" w:rsidRDefault="007E459C" w:rsidP="007E459C">
      <w:pPr>
        <w:spacing w:before="120"/>
        <w:ind w:firstLine="720"/>
        <w:jc w:val="both"/>
      </w:pPr>
      <w:r w:rsidRPr="007E459C">
        <w:t>- Truyền thông về công tác phòng, chống thiên tai và tìm kiếm cứu nạn; Công tác phòng, chống dịch bệnh ở người, gia súc, vật nuôi, cây trồng; đặc biệt là dịch bệnh viêm phổi cấp do chủng mới của virus Corona gây ra trên địa bàn tỉnh.</w:t>
      </w:r>
    </w:p>
    <w:p w14:paraId="5D7E3EAA" w14:textId="123FB254" w:rsidR="007E459C" w:rsidRPr="007E459C" w:rsidRDefault="007E459C" w:rsidP="007E459C">
      <w:pPr>
        <w:spacing w:before="120"/>
        <w:ind w:firstLine="720"/>
        <w:jc w:val="both"/>
      </w:pPr>
      <w:r w:rsidRPr="007E459C">
        <w:t xml:space="preserve">- Tuyên truyền về kết quả Đại hội đại biểu Đảng bộ tỉnh Hà Giang lần thứ XVII và những quan điểm, định hướng, mục tiêu, nhiệm vụ, giải pháp trọng tâm trong nhiệm kỳ 2020 </w:t>
      </w:r>
      <w:r w:rsidR="001E062B">
        <w:t>-</w:t>
      </w:r>
      <w:r w:rsidRPr="007E459C">
        <w:t xml:space="preserve"> 2025.</w:t>
      </w:r>
    </w:p>
    <w:p w14:paraId="4F36ECB4" w14:textId="77777777" w:rsidR="007E459C" w:rsidRPr="007E459C" w:rsidRDefault="007E459C" w:rsidP="007E459C">
      <w:pPr>
        <w:spacing w:before="120"/>
        <w:jc w:val="both"/>
        <w:rPr>
          <w:b/>
        </w:rPr>
      </w:pPr>
      <w:r w:rsidRPr="007E459C">
        <w:rPr>
          <w:b/>
        </w:rPr>
        <w:tab/>
        <w:t>III. NHIỆM VỤ CỤ THỂ</w:t>
      </w:r>
    </w:p>
    <w:p w14:paraId="09239EBE" w14:textId="68C4025D" w:rsidR="007E459C" w:rsidRPr="007E459C" w:rsidRDefault="00876ABA" w:rsidP="007E459C">
      <w:pPr>
        <w:spacing w:before="120"/>
        <w:ind w:firstLine="720"/>
        <w:jc w:val="both"/>
        <w:rPr>
          <w:lang w:val="nl-NL"/>
        </w:rPr>
      </w:pPr>
      <w:r>
        <w:rPr>
          <w:lang w:val="nl-NL"/>
        </w:rPr>
        <w:t xml:space="preserve">- Xây dựng, </w:t>
      </w:r>
      <w:r w:rsidR="007E459C" w:rsidRPr="007E459C">
        <w:rPr>
          <w:lang w:val="nl-NL"/>
        </w:rPr>
        <w:t>ký kết nội dung phối hợp truyền thông với Báo Nhân dân, Thông tấn xã Việt Nam, Đài Truyền hình Việt Nam, Đài Tiếng nói Việt Nam. Đồng thời xây dựng kế hoạch đặt hàng thực hiện truyền thông một số nội dung chuyên đề về du lịch, sản phẩm đặc trưng, sự kiện, lễ hội của tỉnh với các cơ quan báo chí nói trên.</w:t>
      </w:r>
    </w:p>
    <w:p w14:paraId="368DA156" w14:textId="23112391" w:rsidR="007E459C" w:rsidRPr="007E459C" w:rsidRDefault="00876ABA" w:rsidP="007E459C">
      <w:pPr>
        <w:spacing w:before="120"/>
        <w:ind w:firstLine="720"/>
        <w:jc w:val="both"/>
        <w:rPr>
          <w:lang w:val="nl-NL"/>
        </w:rPr>
      </w:pPr>
      <w:r>
        <w:rPr>
          <w:lang w:val="nl-NL"/>
        </w:rPr>
        <w:t xml:space="preserve">- Thiết lập, </w:t>
      </w:r>
      <w:r w:rsidR="007E459C" w:rsidRPr="007E459C">
        <w:rPr>
          <w:lang w:val="nl-NL"/>
        </w:rPr>
        <w:t>vận hành hệ thống truyền thông số và trang thông tin chính thức về sản phẩm OCOP của tỉnh Hà Giang, Fanpage Quảng bá Hà Giang trên mạng xã hội.</w:t>
      </w:r>
    </w:p>
    <w:p w14:paraId="72733090" w14:textId="77777777" w:rsidR="007E459C" w:rsidRPr="007E459C" w:rsidRDefault="007E459C" w:rsidP="007E459C">
      <w:pPr>
        <w:spacing w:before="120"/>
        <w:ind w:firstLine="720"/>
        <w:jc w:val="both"/>
        <w:rPr>
          <w:lang w:val="nl-NL"/>
        </w:rPr>
      </w:pPr>
      <w:r w:rsidRPr="007E459C">
        <w:rPr>
          <w:lang w:val="nl-NL"/>
        </w:rPr>
        <w:t>- Xây dựng bộ sản phẩm truyền thông đa phương tiện về Du lịch Hà Giang (Giới thiệu tổng quan du lịch Hà Giang).</w:t>
      </w:r>
    </w:p>
    <w:p w14:paraId="481AF9BA" w14:textId="77777777" w:rsidR="007E459C" w:rsidRPr="007E459C" w:rsidRDefault="007E459C" w:rsidP="007E459C">
      <w:pPr>
        <w:spacing w:before="120"/>
        <w:ind w:firstLine="720"/>
        <w:jc w:val="both"/>
        <w:rPr>
          <w:lang w:val="nl-NL"/>
        </w:rPr>
      </w:pPr>
      <w:r w:rsidRPr="007E459C">
        <w:rPr>
          <w:lang w:val="nl-NL"/>
        </w:rPr>
        <w:t>- Thiết kế ấn phẩm du lịch Hà Giang: Bản đồ du lịch, cẩm nang du lịch Hà Giang (bằng tiếng Việt và tiếng Anh).</w:t>
      </w:r>
    </w:p>
    <w:p w14:paraId="4DEB2053" w14:textId="77777777" w:rsidR="007E459C" w:rsidRPr="0037144E" w:rsidRDefault="007E459C" w:rsidP="007E459C">
      <w:pPr>
        <w:spacing w:before="120"/>
        <w:ind w:firstLine="720"/>
        <w:jc w:val="both"/>
        <w:rPr>
          <w:color w:val="auto"/>
          <w:lang w:val="nl-NL"/>
        </w:rPr>
      </w:pPr>
      <w:r w:rsidRPr="0037144E">
        <w:rPr>
          <w:color w:val="auto"/>
          <w:lang w:val="nl-NL"/>
        </w:rPr>
        <w:t>- Xây dựng Kế hoạch thành lập Ban liên lạc hội “Người Hà Giang” ở trong nước và nước ngoài; thiết lập hình thức liên lạc trên mạng xã hội để thực hiện công tác thông tin truyền thông quảng bá về tỉnh.</w:t>
      </w:r>
    </w:p>
    <w:p w14:paraId="5043DC21" w14:textId="4C0D6DE5" w:rsidR="007E459C" w:rsidRPr="0037144E" w:rsidRDefault="007E459C" w:rsidP="007E459C">
      <w:pPr>
        <w:spacing w:before="120"/>
        <w:ind w:firstLine="720"/>
        <w:jc w:val="both"/>
        <w:rPr>
          <w:color w:val="auto"/>
          <w:lang w:val="nl-NL"/>
        </w:rPr>
      </w:pPr>
      <w:r w:rsidRPr="0037144E">
        <w:rPr>
          <w:color w:val="auto"/>
          <w:lang w:val="nl-NL"/>
        </w:rPr>
        <w:t>- Thiết lập và vận hành đi vào hoạt động Trang Thông ti</w:t>
      </w:r>
      <w:r w:rsidR="00CC415A" w:rsidRPr="0037144E">
        <w:rPr>
          <w:color w:val="auto"/>
          <w:lang w:val="nl-NL"/>
        </w:rPr>
        <w:t>n chính thức (Fanpage) của các s</w:t>
      </w:r>
      <w:r w:rsidRPr="0037144E">
        <w:rPr>
          <w:color w:val="auto"/>
          <w:lang w:val="nl-NL"/>
        </w:rPr>
        <w:t xml:space="preserve">ở, ban, ngành, đoàn thể; UBND các cấp để thông tin, truyền thông trên môi trường mạng. </w:t>
      </w:r>
    </w:p>
    <w:p w14:paraId="5660BEDF" w14:textId="77777777" w:rsidR="007E459C" w:rsidRPr="007E459C" w:rsidRDefault="007E459C" w:rsidP="007E459C">
      <w:pPr>
        <w:spacing w:before="120"/>
        <w:ind w:firstLine="720"/>
        <w:jc w:val="both"/>
        <w:rPr>
          <w:lang w:val="nl-NL"/>
        </w:rPr>
      </w:pPr>
      <w:r w:rsidRPr="007E459C">
        <w:rPr>
          <w:lang w:val="nl-NL"/>
        </w:rPr>
        <w:t>- Xây dựng chương trình phối hợp truyền thông với một số báo lớn như: Báo Tiền phong, Báo Thanh niên, Báo Vietnamnet, Báo Dân trí, Báo mới.</w:t>
      </w:r>
    </w:p>
    <w:p w14:paraId="58874588" w14:textId="77777777" w:rsidR="007E459C" w:rsidRPr="007E459C" w:rsidRDefault="007E459C" w:rsidP="007E459C">
      <w:pPr>
        <w:spacing w:before="120"/>
        <w:ind w:firstLine="720"/>
        <w:jc w:val="both"/>
        <w:rPr>
          <w:lang w:val="nl-NL"/>
        </w:rPr>
      </w:pPr>
      <w:r w:rsidRPr="00551A1E">
        <w:rPr>
          <w:color w:val="auto"/>
          <w:lang w:val="nl-NL"/>
        </w:rPr>
        <w:t xml:space="preserve">- </w:t>
      </w:r>
      <w:r w:rsidRPr="00551A1E">
        <w:rPr>
          <w:rFonts w:eastAsia="Calibri"/>
          <w:color w:val="auto"/>
          <w:lang w:val="nb-NO"/>
        </w:rPr>
        <w:t>Xây dựng kế hoạch bồi dưỡng, tập huấn, nâng cao trình độ, kiến thức, kỹ năng</w:t>
      </w:r>
      <w:r w:rsidRPr="00551A1E">
        <w:rPr>
          <w:rFonts w:eastAsia="Calibri"/>
          <w:color w:val="auto"/>
          <w:lang w:val="nl-NL"/>
        </w:rPr>
        <w:t xml:space="preserve"> </w:t>
      </w:r>
      <w:r w:rsidRPr="007E459C">
        <w:rPr>
          <w:rFonts w:eastAsia="Calibri"/>
          <w:lang w:val="nl-NL"/>
        </w:rPr>
        <w:t>truyền thông nói chung; truyền thông, quảng bá về du lịch và các sản phẩm đặc trưng của tỉnh nói riêng cho các đối tượng làm công tác thông tin, truyền thông các sở, ban, ngành, các cơ quan báo chí, các huyện, thành phố và các xã, phường, thị trấn trên địa bàn toàn tỉnh.</w:t>
      </w:r>
    </w:p>
    <w:p w14:paraId="5883480C" w14:textId="77777777" w:rsidR="007E459C" w:rsidRPr="007E459C" w:rsidRDefault="007E459C" w:rsidP="007E459C">
      <w:pPr>
        <w:spacing w:before="120"/>
        <w:ind w:firstLine="720"/>
        <w:jc w:val="both"/>
        <w:rPr>
          <w:lang w:val="nl-NL"/>
        </w:rPr>
      </w:pPr>
      <w:r w:rsidRPr="007E459C">
        <w:rPr>
          <w:lang w:val="nl-NL"/>
        </w:rPr>
        <w:t>- Tổ chức phát động cuộc thi thiết kế, lựa chọn biểu trưng và slogan để hình thành nên bộ nhận diện chung của tỉnh Hà Giang.</w:t>
      </w:r>
    </w:p>
    <w:p w14:paraId="3F6FE5CD" w14:textId="77777777" w:rsidR="007E459C" w:rsidRPr="007E459C" w:rsidRDefault="007E459C" w:rsidP="007E459C">
      <w:pPr>
        <w:suppressAutoHyphens/>
        <w:autoSpaceDE w:val="0"/>
        <w:autoSpaceDN w:val="0"/>
        <w:adjustRightInd w:val="0"/>
        <w:spacing w:before="120"/>
        <w:ind w:firstLine="709"/>
        <w:jc w:val="both"/>
        <w:textAlignment w:val="center"/>
        <w:rPr>
          <w:rFonts w:eastAsia="Calibri"/>
          <w:lang w:val="nb-NO"/>
        </w:rPr>
      </w:pPr>
      <w:r w:rsidRPr="007E459C">
        <w:rPr>
          <w:rFonts w:eastAsia="Calibri"/>
          <w:lang w:val="nb-NO"/>
        </w:rPr>
        <w:t>- Tổ chức cuộc thi ảnh đẹp, cuộc thi sáng tác video clips về vẻ đẹp, về du lịch và các sản phẩm đặc trưng của tỉnh Hà Giang; qua đó lựa chọn những sản phẩm chất lượng để phục vụ công tác truyền thông, quảng bá của tỉnh.</w:t>
      </w:r>
    </w:p>
    <w:p w14:paraId="42CFC376" w14:textId="77777777" w:rsidR="007E459C" w:rsidRPr="007E459C" w:rsidRDefault="007E459C" w:rsidP="007E459C">
      <w:pPr>
        <w:suppressAutoHyphens/>
        <w:autoSpaceDE w:val="0"/>
        <w:autoSpaceDN w:val="0"/>
        <w:adjustRightInd w:val="0"/>
        <w:spacing w:before="120"/>
        <w:ind w:firstLine="709"/>
        <w:jc w:val="both"/>
        <w:textAlignment w:val="center"/>
        <w:rPr>
          <w:rFonts w:eastAsia="Calibri"/>
          <w:b/>
          <w:lang w:val="nb-NO"/>
        </w:rPr>
      </w:pPr>
      <w:r w:rsidRPr="007E459C">
        <w:rPr>
          <w:rFonts w:eastAsia="Calibri"/>
          <w:b/>
          <w:lang w:val="nb-NO"/>
        </w:rPr>
        <w:t>IV. KINH PHÍ THỰC HIỆN</w:t>
      </w:r>
    </w:p>
    <w:p w14:paraId="378A657A" w14:textId="77777777" w:rsidR="007E459C" w:rsidRPr="007E459C" w:rsidRDefault="007E459C" w:rsidP="007E459C">
      <w:pPr>
        <w:suppressAutoHyphens/>
        <w:autoSpaceDE w:val="0"/>
        <w:autoSpaceDN w:val="0"/>
        <w:adjustRightInd w:val="0"/>
        <w:spacing w:before="120"/>
        <w:ind w:firstLine="709"/>
        <w:jc w:val="both"/>
        <w:textAlignment w:val="center"/>
        <w:rPr>
          <w:rFonts w:eastAsia="Calibri"/>
          <w:lang w:val="nb-NO"/>
        </w:rPr>
      </w:pPr>
      <w:r w:rsidRPr="00551A1E">
        <w:rPr>
          <w:rFonts w:eastAsia="Calibri"/>
          <w:color w:val="auto"/>
          <w:lang w:val="nb-NO"/>
        </w:rPr>
        <w:t xml:space="preserve">Nguồn kinh phí truyền thông thực hiện Kế hoạch được cấp từ nguồn ngân sách nhà nước cấp cho Sở Thông tin và Truyền thông, các cơ quan thông tấn, báo chí, UBND các cấp, các </w:t>
      </w:r>
      <w:r w:rsidRPr="007E459C">
        <w:rPr>
          <w:rFonts w:eastAsia="Calibri"/>
          <w:lang w:val="nb-NO"/>
        </w:rPr>
        <w:t>đơn vị có liên quan thực hiện và từ nguồn xã hội hoá hợp pháp khác (nếu có).</w:t>
      </w:r>
    </w:p>
    <w:p w14:paraId="5363CA77" w14:textId="77777777" w:rsidR="007E459C" w:rsidRPr="00551A1E" w:rsidRDefault="007E459C" w:rsidP="007E459C">
      <w:pPr>
        <w:spacing w:before="120"/>
        <w:ind w:firstLine="709"/>
        <w:jc w:val="both"/>
        <w:rPr>
          <w:b/>
          <w:color w:val="auto"/>
          <w:lang w:val="nl-NL"/>
        </w:rPr>
      </w:pPr>
      <w:r w:rsidRPr="00551A1E">
        <w:rPr>
          <w:b/>
          <w:color w:val="auto"/>
          <w:lang w:val="nl-NL"/>
        </w:rPr>
        <w:t>V. TỔ CHỨC THỰC HIỆN</w:t>
      </w:r>
    </w:p>
    <w:p w14:paraId="365B2C92" w14:textId="77777777" w:rsidR="007E459C" w:rsidRPr="007E459C" w:rsidRDefault="007E459C" w:rsidP="007E459C">
      <w:pPr>
        <w:spacing w:before="120"/>
        <w:ind w:firstLine="709"/>
        <w:jc w:val="both"/>
        <w:rPr>
          <w:b/>
          <w:lang w:val="nl-NL"/>
        </w:rPr>
      </w:pPr>
      <w:r w:rsidRPr="007E459C">
        <w:rPr>
          <w:b/>
          <w:lang w:val="nl-NL"/>
        </w:rPr>
        <w:t>1. Văn phòng Đoàn ĐBQH, HĐND, UBND tỉnh</w:t>
      </w:r>
    </w:p>
    <w:p w14:paraId="62C9A1BF" w14:textId="05994E3C" w:rsidR="007E459C" w:rsidRPr="007E459C" w:rsidRDefault="008334C3" w:rsidP="007E459C">
      <w:pPr>
        <w:suppressAutoHyphens/>
        <w:autoSpaceDE w:val="0"/>
        <w:autoSpaceDN w:val="0"/>
        <w:adjustRightInd w:val="0"/>
        <w:spacing w:before="120"/>
        <w:ind w:firstLine="709"/>
        <w:jc w:val="both"/>
        <w:textAlignment w:val="center"/>
        <w:rPr>
          <w:rFonts w:eastAsia="Calibri"/>
          <w:lang w:val="nl-NL"/>
        </w:rPr>
      </w:pPr>
      <w:r>
        <w:rPr>
          <w:lang w:val="nl-NL"/>
        </w:rPr>
        <w:t>- Chủ trì, phối hợp với các s</w:t>
      </w:r>
      <w:r w:rsidR="007E459C" w:rsidRPr="007E459C">
        <w:rPr>
          <w:lang w:val="nl-NL"/>
        </w:rPr>
        <w:t>ở, ban, ngành, địa phương tham mưu tổ chức phát động cuộc thi thiết kế, lựa chọn biểu trưng và slogan chính thức của tỉnh Hà Giang.</w:t>
      </w:r>
    </w:p>
    <w:p w14:paraId="6C4F0BE1" w14:textId="2D3D33E8" w:rsidR="007E459C" w:rsidRPr="007E459C" w:rsidRDefault="008334C3" w:rsidP="007E459C">
      <w:pPr>
        <w:spacing w:before="120"/>
        <w:ind w:firstLine="709"/>
        <w:jc w:val="both"/>
        <w:rPr>
          <w:lang w:val="nl-NL"/>
        </w:rPr>
      </w:pPr>
      <w:r>
        <w:rPr>
          <w:lang w:val="nl-NL"/>
        </w:rPr>
        <w:t>- Chủ trì, phối hợp với các s</w:t>
      </w:r>
      <w:r w:rsidR="007E459C" w:rsidRPr="007E459C">
        <w:rPr>
          <w:lang w:val="nl-NL"/>
        </w:rPr>
        <w:t>ở, ban, ngảnh, đơn vị liên quan tham mưu kế hoạch tổ chức định kỳ gặp mặt cung cấp thông tin cho báo chí trong và ngoài tỉnh và tổ chức họp báo khi xảy ra khủng hoảng truyền thông.</w:t>
      </w:r>
    </w:p>
    <w:p w14:paraId="2F879B5E" w14:textId="77777777" w:rsidR="007E459C" w:rsidRPr="007E459C" w:rsidRDefault="007E459C" w:rsidP="007E459C">
      <w:pPr>
        <w:spacing w:before="120"/>
        <w:ind w:firstLine="709"/>
        <w:jc w:val="both"/>
        <w:rPr>
          <w:b/>
          <w:lang w:val="nl-NL"/>
        </w:rPr>
      </w:pPr>
      <w:r w:rsidRPr="007E459C">
        <w:rPr>
          <w:b/>
          <w:lang w:val="nl-NL"/>
        </w:rPr>
        <w:t>2. Sở Thông tin và Truyền thông</w:t>
      </w:r>
    </w:p>
    <w:p w14:paraId="00603CE5" w14:textId="45E5C5E6" w:rsidR="007E459C" w:rsidRPr="007E459C" w:rsidRDefault="007E459C" w:rsidP="007E459C">
      <w:pPr>
        <w:spacing w:before="120"/>
        <w:ind w:firstLine="709"/>
        <w:jc w:val="both"/>
        <w:rPr>
          <w:lang w:val="nl-NL"/>
        </w:rPr>
      </w:pPr>
      <w:r w:rsidRPr="007E459C">
        <w:rPr>
          <w:lang w:val="nl-NL"/>
        </w:rPr>
        <w:t>- Chủ trì, phối hợp với Báo Nhân dân, Thông tấn xã Việt Nam, Đài Tiếng nói Việt Nam, Đài Truyền hình Việt Nam vá các cơ quan báo chí Trung ương trong việc phối hợp thực hiện công tác tr</w:t>
      </w:r>
      <w:r w:rsidR="008334C3">
        <w:rPr>
          <w:lang w:val="nl-NL"/>
        </w:rPr>
        <w:t>uyền thông về tỉnh Hà Giang.</w:t>
      </w:r>
    </w:p>
    <w:p w14:paraId="070CC535" w14:textId="3BE5821F" w:rsidR="007E459C" w:rsidRPr="007E459C" w:rsidRDefault="008334C3" w:rsidP="007E459C">
      <w:pPr>
        <w:spacing w:before="120"/>
        <w:ind w:firstLine="709"/>
        <w:jc w:val="both"/>
        <w:rPr>
          <w:lang w:val="nl-NL"/>
        </w:rPr>
      </w:pPr>
      <w:r>
        <w:rPr>
          <w:lang w:val="nl-NL"/>
        </w:rPr>
        <w:t xml:space="preserve">- Chủ trì xây dựng Kế hoạch </w:t>
      </w:r>
      <w:r w:rsidR="007E459C" w:rsidRPr="007E459C">
        <w:rPr>
          <w:lang w:val="nl-NL"/>
        </w:rPr>
        <w:t>tổ chức tập huấn nâng cao kiến thức, kỹ năng thực hành cho lực lượng tham gia làm công tác thông tin, truyền thông trên địa bàn tỉnh.</w:t>
      </w:r>
    </w:p>
    <w:p w14:paraId="0FF63596" w14:textId="4A8A99BD" w:rsidR="007E459C" w:rsidRPr="007E459C" w:rsidRDefault="007E459C" w:rsidP="007E459C">
      <w:pPr>
        <w:spacing w:before="120"/>
        <w:ind w:firstLine="709"/>
        <w:jc w:val="both"/>
        <w:rPr>
          <w:lang w:val="nl-NL"/>
        </w:rPr>
      </w:pPr>
      <w:r w:rsidRPr="007E459C">
        <w:rPr>
          <w:lang w:val="nl-NL"/>
        </w:rPr>
        <w:t xml:space="preserve">- Tham mưu cho </w:t>
      </w:r>
      <w:r w:rsidR="008334C3">
        <w:rPr>
          <w:lang w:val="nl-NL"/>
        </w:rPr>
        <w:t>UBND tỉnh chỉ đạo, đôn đốc các s</w:t>
      </w:r>
      <w:r w:rsidRPr="007E459C">
        <w:rPr>
          <w:lang w:val="nl-NL"/>
        </w:rPr>
        <w:t>ở, ban, ngành, đoàn thể, UBND các cấp trên địa bàn tỉnh thiết lập fanpage chính thức của đơn vị để thông tin, tuyên truyền thường xuyên trên mạng xã hội.</w:t>
      </w:r>
    </w:p>
    <w:p w14:paraId="7372673D" w14:textId="77777777" w:rsidR="007E459C" w:rsidRPr="007E459C" w:rsidRDefault="007E459C" w:rsidP="007E459C">
      <w:pPr>
        <w:spacing w:before="120"/>
        <w:ind w:firstLine="709"/>
        <w:jc w:val="both"/>
        <w:rPr>
          <w:lang w:val="nl-NL"/>
        </w:rPr>
      </w:pPr>
      <w:r w:rsidRPr="007E459C">
        <w:rPr>
          <w:lang w:val="nl-NL"/>
        </w:rPr>
        <w:t xml:space="preserve">- Tham mưu trình UBND tỉnh chỉ đạo công tác phối hợp, trao đổi, chia sẻ, cung cấp sản phẩm thông tin giữa các cơ quan thông tin, báo chí địa phương với các sở, ban, ngành trong tỉnh để kịp thời cập nhật và lan tỏa thông tin, nhằm nâng cao hiệu quả công tác truyền thông. </w:t>
      </w:r>
    </w:p>
    <w:p w14:paraId="3FE9BE5A" w14:textId="18D2700F" w:rsidR="008334C3" w:rsidRDefault="008334C3" w:rsidP="00551A1E">
      <w:pPr>
        <w:spacing w:before="120"/>
        <w:ind w:firstLine="720"/>
        <w:jc w:val="both"/>
        <w:rPr>
          <w:color w:val="000000" w:themeColor="text1"/>
          <w:lang w:val="nl-NL"/>
        </w:rPr>
      </w:pPr>
      <w:r w:rsidRPr="008334C3">
        <w:rPr>
          <w:color w:val="000000" w:themeColor="text1"/>
          <w:lang w:val="nl-NL"/>
        </w:rPr>
        <w:t xml:space="preserve">- Thiết kế và trực tiếp vận hành </w:t>
      </w:r>
      <w:r>
        <w:rPr>
          <w:color w:val="000000" w:themeColor="text1"/>
          <w:lang w:val="nl-NL"/>
        </w:rPr>
        <w:t xml:space="preserve">các </w:t>
      </w:r>
      <w:r w:rsidRPr="008334C3">
        <w:rPr>
          <w:color w:val="000000" w:themeColor="text1"/>
          <w:lang w:val="nl-NL"/>
        </w:rPr>
        <w:t xml:space="preserve">Trang thông tin tỉnh Hà Giang trên mạng xã hội; chủ động phối hợp với các ngành, đơn vị, địa phương tích cực phát triển, nâng cao chất lượng nội dung, mở rộng giao diện, có giải pháp tạo sự đột phá của cộng đồng tham gia truy cập để tạo sự lan tỏa rộng và đạt hiệu quả cao trong truyền thông, quảng bá. </w:t>
      </w:r>
    </w:p>
    <w:p w14:paraId="2D85B9A4" w14:textId="05384FBA" w:rsidR="007E459C" w:rsidRPr="007E459C" w:rsidRDefault="007E459C" w:rsidP="00551A1E">
      <w:pPr>
        <w:spacing w:before="120"/>
        <w:ind w:firstLine="720"/>
        <w:jc w:val="both"/>
        <w:rPr>
          <w:lang w:val="nl-NL"/>
        </w:rPr>
      </w:pPr>
      <w:r w:rsidRPr="007E459C">
        <w:rPr>
          <w:lang w:val="nl-NL"/>
        </w:rPr>
        <w:t xml:space="preserve">- Tổng hợp dự toán kinh phí của các đơn vị được giao </w:t>
      </w:r>
      <w:r w:rsidRPr="008334C3">
        <w:rPr>
          <w:color w:val="auto"/>
          <w:lang w:val="nl-NL"/>
        </w:rPr>
        <w:t>nhiệm</w:t>
      </w:r>
      <w:r w:rsidRPr="007E459C">
        <w:rPr>
          <w:lang w:val="nl-NL"/>
        </w:rPr>
        <w:t xml:space="preserve"> vụ trong Kế hoạch này gửi Sở Kế hoạch và Đầu tư, Sở Tài chính trình UBND tỉnh phê duyệt.</w:t>
      </w:r>
    </w:p>
    <w:p w14:paraId="1B3131C1" w14:textId="77777777" w:rsidR="008334C3" w:rsidRDefault="007E459C" w:rsidP="008334C3">
      <w:pPr>
        <w:spacing w:before="120"/>
        <w:ind w:firstLine="709"/>
        <w:jc w:val="both"/>
        <w:rPr>
          <w:b/>
          <w:lang w:val="nl-NL"/>
        </w:rPr>
      </w:pPr>
      <w:r w:rsidRPr="007E459C">
        <w:rPr>
          <w:b/>
          <w:lang w:val="nl-NL"/>
        </w:rPr>
        <w:t>3. Sở Văn hóa Thể thao và Du lịch</w:t>
      </w:r>
    </w:p>
    <w:p w14:paraId="0268AC37" w14:textId="494E8491" w:rsidR="007E459C" w:rsidRPr="007E459C" w:rsidRDefault="007E459C" w:rsidP="008334C3">
      <w:pPr>
        <w:spacing w:before="120"/>
        <w:ind w:firstLine="709"/>
        <w:jc w:val="both"/>
        <w:rPr>
          <w:lang w:val="nl-NL"/>
        </w:rPr>
      </w:pPr>
      <w:r w:rsidRPr="007E459C">
        <w:rPr>
          <w:lang w:val="nl-NL"/>
        </w:rPr>
        <w:t>- Chủ trì xây dựng bộ sản phẩm về Tổng quan Du lịch Hà Giang phục vụ truyền thông đa phương tiện.</w:t>
      </w:r>
    </w:p>
    <w:p w14:paraId="04A35FF9" w14:textId="77777777" w:rsidR="007E459C" w:rsidRPr="007E459C" w:rsidRDefault="007E459C" w:rsidP="007E459C">
      <w:pPr>
        <w:spacing w:before="120"/>
        <w:ind w:firstLine="720"/>
        <w:jc w:val="both"/>
        <w:rPr>
          <w:lang w:val="nl-NL"/>
        </w:rPr>
      </w:pPr>
      <w:r w:rsidRPr="007E459C">
        <w:rPr>
          <w:lang w:val="nl-NL"/>
        </w:rPr>
        <w:t xml:space="preserve">- Chủ trì xây dựng Kế hoạch triển khai thiết kế nâng cao chất lượng ấn phẩm du lịch Hà Giang gồm: Bản đồ du lịch, cẩm nang du lịch Hà Giang (bằng tiếng Việt và tiếng Anh); thực hiện xuất bản và phát hành các ấn phẩm để truyền thông trong nước và nước ngoài. </w:t>
      </w:r>
    </w:p>
    <w:p w14:paraId="0AA58A76" w14:textId="14C7F065" w:rsidR="007E459C" w:rsidRPr="007E459C" w:rsidRDefault="007E459C" w:rsidP="007E459C">
      <w:pPr>
        <w:spacing w:before="120"/>
        <w:ind w:firstLine="720"/>
        <w:jc w:val="both"/>
        <w:rPr>
          <w:lang w:val="nl-NL"/>
        </w:rPr>
      </w:pPr>
      <w:r w:rsidRPr="007E459C">
        <w:rPr>
          <w:lang w:val="nl-NL"/>
        </w:rPr>
        <w:t>- Chủ trì, phối hợp với các cơ quan, đơn vị tham mưu xây dựng kế hoạch đặt hàng thực hiện truyền thông một số sự kiện văn hóa, du lịch, lễ hội lớn của tỉnh với một số kênh của Đài Truyền hình Việt Nam và Đài Tiếng nói Việt N</w:t>
      </w:r>
      <w:r w:rsidR="00675011">
        <w:rPr>
          <w:lang w:val="nl-NL"/>
        </w:rPr>
        <w:t>a</w:t>
      </w:r>
      <w:r w:rsidRPr="007E459C">
        <w:rPr>
          <w:lang w:val="nl-NL"/>
        </w:rPr>
        <w:t>m.</w:t>
      </w:r>
    </w:p>
    <w:p w14:paraId="0BBD816A" w14:textId="77777777" w:rsidR="007E459C" w:rsidRPr="007E459C" w:rsidRDefault="007E459C" w:rsidP="007E459C">
      <w:pPr>
        <w:suppressAutoHyphens/>
        <w:autoSpaceDE w:val="0"/>
        <w:autoSpaceDN w:val="0"/>
        <w:adjustRightInd w:val="0"/>
        <w:spacing w:before="120"/>
        <w:ind w:firstLine="709"/>
        <w:jc w:val="both"/>
        <w:textAlignment w:val="center"/>
        <w:rPr>
          <w:lang w:val="nl-NL"/>
        </w:rPr>
      </w:pPr>
      <w:r w:rsidRPr="007E459C">
        <w:rPr>
          <w:lang w:val="nl-NL"/>
        </w:rPr>
        <w:t>- Chủ trì, tham mưu tổ chức cuộc thi sáng tác video clip, ảnh đẹp về vẻ đẹp Hà Giang, về du lịch và các sản phẩm đặc trưng của tỉnh; qua đó lựa chọn sản phẩm chất lượng để thực hiện truyền thông.</w:t>
      </w:r>
    </w:p>
    <w:p w14:paraId="001A7EB4" w14:textId="24EB6DE2" w:rsidR="007E459C" w:rsidRPr="00F55138" w:rsidRDefault="007E459C" w:rsidP="007E459C">
      <w:pPr>
        <w:suppressAutoHyphens/>
        <w:autoSpaceDE w:val="0"/>
        <w:autoSpaceDN w:val="0"/>
        <w:adjustRightInd w:val="0"/>
        <w:spacing w:before="120"/>
        <w:ind w:firstLine="709"/>
        <w:jc w:val="both"/>
        <w:textAlignment w:val="center"/>
        <w:rPr>
          <w:color w:val="auto"/>
          <w:lang w:val="nl-NL"/>
        </w:rPr>
      </w:pPr>
      <w:r w:rsidRPr="00F55138">
        <w:rPr>
          <w:color w:val="auto"/>
          <w:lang w:val="nl-NL"/>
        </w:rPr>
        <w:t xml:space="preserve">- Chủ trì, phối hợp và cung cấp cho Sở Thông tin và Truyền thông, Báo Hà Giang, Đài Phát thanh </w:t>
      </w:r>
      <w:r w:rsidR="00C512E3">
        <w:rPr>
          <w:color w:val="auto"/>
          <w:lang w:val="nl-NL"/>
        </w:rPr>
        <w:t>-</w:t>
      </w:r>
      <w:r w:rsidRPr="00F55138">
        <w:rPr>
          <w:color w:val="auto"/>
          <w:lang w:val="nl-NL"/>
        </w:rPr>
        <w:t xml:space="preserve"> Truyền hình tỉnh các Chương trình, Kế hoạch của tỉnh, các tài liệu, dữ liệu về hoạt động văn hóa, thể dục, thể thao, lễ hội, sự kiện trên địa bàn tỉnh trong năm 2020 để phục vụ công tác truyền thông.</w:t>
      </w:r>
    </w:p>
    <w:p w14:paraId="137B7F00" w14:textId="77777777" w:rsidR="007E459C" w:rsidRPr="007E459C" w:rsidRDefault="007E459C" w:rsidP="007E459C">
      <w:pPr>
        <w:spacing w:before="120"/>
        <w:ind w:firstLine="720"/>
        <w:jc w:val="both"/>
        <w:rPr>
          <w:b/>
          <w:lang w:val="nl-NL"/>
        </w:rPr>
      </w:pPr>
      <w:r w:rsidRPr="007E459C">
        <w:rPr>
          <w:b/>
          <w:lang w:val="nl-NL"/>
        </w:rPr>
        <w:t>4. Sở Ngoại vụ</w:t>
      </w:r>
    </w:p>
    <w:p w14:paraId="03C3CF64" w14:textId="77777777" w:rsidR="007E459C" w:rsidRPr="007E459C" w:rsidRDefault="007E459C" w:rsidP="007E459C">
      <w:pPr>
        <w:spacing w:before="120"/>
        <w:ind w:firstLine="720"/>
        <w:jc w:val="both"/>
        <w:rPr>
          <w:lang w:val="nl-NL"/>
        </w:rPr>
      </w:pPr>
      <w:r w:rsidRPr="007E459C">
        <w:rPr>
          <w:lang w:val="nl-NL"/>
        </w:rPr>
        <w:t>- Tham mưu UBND tỉnh đề xuất với Bộ Ngoại giao phối hợp quảng bá ấn phẩm du lịch Hà Giang ra nước ngoài.</w:t>
      </w:r>
    </w:p>
    <w:p w14:paraId="09F7E69C" w14:textId="77777777" w:rsidR="007E459C" w:rsidRPr="007E459C" w:rsidRDefault="007E459C" w:rsidP="007E459C">
      <w:pPr>
        <w:spacing w:before="120"/>
        <w:ind w:firstLine="720"/>
        <w:jc w:val="both"/>
        <w:rPr>
          <w:lang w:val="nl-NL"/>
        </w:rPr>
      </w:pPr>
      <w:r w:rsidRPr="00F55138">
        <w:rPr>
          <w:color w:val="auto"/>
          <w:lang w:val="nl-NL"/>
        </w:rPr>
        <w:t xml:space="preserve">- Phối hợp với Sở Văn hóa Thể thao và Du lịch biên dịch nội dung các ấn phẩm, sản phẩm, tài liệu về văn hóa, thể thao, </w:t>
      </w:r>
      <w:r w:rsidRPr="007E459C">
        <w:rPr>
          <w:lang w:val="nl-NL"/>
        </w:rPr>
        <w:t>du lịch Hà Giang ra tiếng nước ngoài (Tiếng Anh).</w:t>
      </w:r>
    </w:p>
    <w:p w14:paraId="0656ABF3" w14:textId="77777777" w:rsidR="007E459C" w:rsidRPr="007E459C" w:rsidRDefault="007E459C" w:rsidP="007E459C">
      <w:pPr>
        <w:spacing w:before="120"/>
        <w:ind w:firstLine="720"/>
        <w:jc w:val="both"/>
        <w:rPr>
          <w:lang w:val="nl-NL"/>
        </w:rPr>
      </w:pPr>
      <w:r w:rsidRPr="007E459C">
        <w:rPr>
          <w:lang w:val="nl-NL"/>
        </w:rPr>
        <w:t>- Tham mưu thành lập và trực tiếp là đầu mối duy trì hoạt động của Ban liên lạc hội “Người Hà Giang” ở trong nước và nước ngoài, với mục đích tăng cường cung cấp thông tin, quảng bá hình ảnh của tỉnh ra bên ngoài.</w:t>
      </w:r>
    </w:p>
    <w:p w14:paraId="460F3491" w14:textId="77777777" w:rsidR="007E459C" w:rsidRPr="007E459C" w:rsidRDefault="007E459C" w:rsidP="007E459C">
      <w:pPr>
        <w:spacing w:before="120"/>
        <w:ind w:firstLine="709"/>
        <w:jc w:val="both"/>
        <w:rPr>
          <w:b/>
          <w:lang w:val="nl-NL"/>
        </w:rPr>
      </w:pPr>
      <w:r w:rsidRPr="007E459C">
        <w:rPr>
          <w:b/>
          <w:lang w:val="nl-NL"/>
        </w:rPr>
        <w:t xml:space="preserve">5. Đài Phát thanh và Truyền hình tỉnh </w:t>
      </w:r>
    </w:p>
    <w:p w14:paraId="21180CE0" w14:textId="77777777" w:rsidR="007E459C" w:rsidRPr="007E459C" w:rsidRDefault="007E459C" w:rsidP="007E459C">
      <w:pPr>
        <w:spacing w:before="120"/>
        <w:ind w:firstLine="709"/>
        <w:jc w:val="both"/>
        <w:rPr>
          <w:rStyle w:val="Vnbnnidung2"/>
          <w:sz w:val="28"/>
          <w:szCs w:val="28"/>
          <w:lang w:val="nl-NL" w:eastAsia="vi-VN"/>
        </w:rPr>
      </w:pPr>
      <w:r w:rsidRPr="007E459C">
        <w:rPr>
          <w:rStyle w:val="Vnbnnidung2"/>
          <w:sz w:val="28"/>
          <w:szCs w:val="28"/>
          <w:lang w:val="nl-NL" w:eastAsia="vi-VN"/>
        </w:rPr>
        <w:t>- Làm tốt nhiệm vụ kết nối, cộng tác với các kíp phóng viên, đoàn phóng viên các cơ quan báo chí Trung ương trong việc thực hiện các chương trình truyền hình quảng bá tuyên truyền về Hà Giang.</w:t>
      </w:r>
    </w:p>
    <w:p w14:paraId="32B2B130" w14:textId="77777777" w:rsidR="007E459C" w:rsidRPr="00F55138" w:rsidRDefault="007E459C" w:rsidP="007E459C">
      <w:pPr>
        <w:spacing w:before="120"/>
        <w:ind w:firstLine="709"/>
        <w:jc w:val="both"/>
        <w:rPr>
          <w:rStyle w:val="Vnbnnidung2"/>
          <w:color w:val="auto"/>
          <w:sz w:val="28"/>
          <w:szCs w:val="28"/>
          <w:lang w:val="nl-NL" w:eastAsia="vi-VN"/>
        </w:rPr>
      </w:pPr>
      <w:r w:rsidRPr="00F55138">
        <w:rPr>
          <w:rStyle w:val="Vnbnnidung2"/>
          <w:color w:val="auto"/>
          <w:sz w:val="28"/>
          <w:szCs w:val="28"/>
          <w:lang w:val="nl-NL" w:eastAsia="vi-VN"/>
        </w:rPr>
        <w:t>- Chủ trì sản xuất, biên tập các nội dung Chương trình, phóng sự phát thanh, truyền hình do Đài sản xuất bằng tiếng phổ thông, tiếng các dân tộc thiểu số của tỉnh và phối hợp với Sở Thông tin và Truyền thông để thực hiện truyền thông trên Fanpage của tỉnh, trên môi trường mạng và hệ thống Đài truyền thanh cơ sở.</w:t>
      </w:r>
    </w:p>
    <w:p w14:paraId="0C4440AD" w14:textId="2C4898D4" w:rsidR="007E459C" w:rsidRPr="007E459C" w:rsidRDefault="007E459C" w:rsidP="007E459C">
      <w:pPr>
        <w:spacing w:before="120"/>
        <w:ind w:firstLine="709"/>
        <w:jc w:val="both"/>
        <w:rPr>
          <w:rStyle w:val="Vnbnnidung2"/>
          <w:sz w:val="28"/>
          <w:szCs w:val="28"/>
          <w:lang w:val="nl-NL" w:eastAsia="vi-VN"/>
        </w:rPr>
      </w:pPr>
      <w:r w:rsidRPr="007E459C">
        <w:rPr>
          <w:rStyle w:val="Vnbnnidung2"/>
          <w:sz w:val="28"/>
          <w:szCs w:val="28"/>
          <w:lang w:val="nl-NL" w:eastAsia="vi-VN"/>
        </w:rPr>
        <w:t>- Trực tiếp sản xuất và phối hợp sản xuất các nội dung truyền thông, tổ chức phát sóng và tích cực, chủ động cung cấp tin, bài, sản phẩm truyền thông gửi các đơn vị đối tác truyền thông chiến lược của tỉnh, các cơ quan truyền thông trong phạm vi toàn tỉnh sử dụng đăng tải phục vụ tuyên truyền các nhiệm vụ chính trị của tỉnh trên các hệ thống truyền thông của tỉnh.</w:t>
      </w:r>
    </w:p>
    <w:p w14:paraId="3171F634" w14:textId="50E4EC84" w:rsidR="007E459C" w:rsidRPr="00F55138" w:rsidRDefault="007E459C" w:rsidP="007E459C">
      <w:pPr>
        <w:spacing w:before="120"/>
        <w:ind w:firstLine="709"/>
        <w:jc w:val="both"/>
        <w:rPr>
          <w:rStyle w:val="Vnbnnidung2"/>
          <w:color w:val="auto"/>
          <w:sz w:val="28"/>
          <w:szCs w:val="28"/>
          <w:lang w:val="nl-NL" w:eastAsia="vi-VN"/>
        </w:rPr>
      </w:pPr>
      <w:r w:rsidRPr="00F55138">
        <w:rPr>
          <w:rStyle w:val="Vnbnnidung2"/>
          <w:color w:val="auto"/>
          <w:sz w:val="28"/>
          <w:szCs w:val="28"/>
          <w:lang w:val="nl-NL" w:eastAsia="vi-VN"/>
        </w:rPr>
        <w:t xml:space="preserve">- Phối hợp chia sẻ các nội dung do Đài sản xuất cho các Đài Truyền hình Trung ương, Đài Phát thanh </w:t>
      </w:r>
      <w:r w:rsidR="003129AB">
        <w:rPr>
          <w:rStyle w:val="Vnbnnidung2"/>
          <w:color w:val="auto"/>
          <w:sz w:val="28"/>
          <w:szCs w:val="28"/>
          <w:lang w:val="nl-NL" w:eastAsia="vi-VN"/>
        </w:rPr>
        <w:t>-</w:t>
      </w:r>
      <w:r w:rsidRPr="00F55138">
        <w:rPr>
          <w:rStyle w:val="Vnbnnidung2"/>
          <w:color w:val="auto"/>
          <w:sz w:val="28"/>
          <w:szCs w:val="28"/>
          <w:lang w:val="nl-NL" w:eastAsia="vi-VN"/>
        </w:rPr>
        <w:t xml:space="preserve"> Truyền hình các tỉnh, thành phố để thực hiện công tác quảng bá, truyền thông về tỉnhtrên hệ thống Đài Truyền hình Trung ương và các tỉnh, thành phố trong cả nước. </w:t>
      </w:r>
    </w:p>
    <w:p w14:paraId="7BFEFC0F" w14:textId="77777777" w:rsidR="007E459C" w:rsidRPr="007E459C" w:rsidRDefault="007E459C" w:rsidP="007E459C">
      <w:pPr>
        <w:spacing w:before="120"/>
        <w:ind w:firstLine="709"/>
        <w:jc w:val="both"/>
        <w:rPr>
          <w:rStyle w:val="Vnbnnidung2"/>
          <w:b/>
          <w:sz w:val="28"/>
          <w:szCs w:val="28"/>
          <w:lang w:val="nl-NL" w:eastAsia="vi-VN"/>
        </w:rPr>
      </w:pPr>
      <w:r w:rsidRPr="007E459C">
        <w:rPr>
          <w:rStyle w:val="Vnbnnidung2"/>
          <w:b/>
          <w:sz w:val="28"/>
          <w:szCs w:val="28"/>
          <w:lang w:val="nl-NL" w:eastAsia="vi-VN"/>
        </w:rPr>
        <w:t>6. Báo Hà Giang</w:t>
      </w:r>
    </w:p>
    <w:p w14:paraId="0018BD1F" w14:textId="77777777" w:rsidR="007E459C" w:rsidRPr="007E459C" w:rsidRDefault="007E459C" w:rsidP="007E459C">
      <w:pPr>
        <w:spacing w:before="120"/>
        <w:ind w:firstLine="709"/>
        <w:jc w:val="both"/>
        <w:rPr>
          <w:lang w:val="nl-NL"/>
        </w:rPr>
      </w:pPr>
      <w:r w:rsidRPr="007E459C">
        <w:rPr>
          <w:lang w:val="nl-NL"/>
        </w:rPr>
        <w:t>- Bám sát nội dung, thời điểm tuyên truyền trong kế hoạch này để triển khai thực hiện nhiệm vụ truyền thông đạt hiệu quả.</w:t>
      </w:r>
    </w:p>
    <w:p w14:paraId="501BF081" w14:textId="1EA9BBD4" w:rsidR="007E459C" w:rsidRPr="007E459C" w:rsidRDefault="007E459C" w:rsidP="007E459C">
      <w:pPr>
        <w:spacing w:before="120"/>
        <w:ind w:firstLine="709"/>
        <w:jc w:val="both"/>
        <w:rPr>
          <w:lang w:val="nl-NL"/>
        </w:rPr>
      </w:pPr>
      <w:r w:rsidRPr="007E459C">
        <w:rPr>
          <w:lang w:val="nl-NL"/>
        </w:rPr>
        <w:t>- Phối hợp thường xuyên, chặt chẽ với Báo Nhân dân và các cơ quan báo chí Trung ương thực hiện cung cấp, tin, bài, phóng sự, hình ảnh để tuyên truy</w:t>
      </w:r>
      <w:r w:rsidR="0005529C">
        <w:rPr>
          <w:lang w:val="nl-NL"/>
        </w:rPr>
        <w:t>ề</w:t>
      </w:r>
      <w:r w:rsidRPr="007E459C">
        <w:rPr>
          <w:lang w:val="nl-NL"/>
        </w:rPr>
        <w:t xml:space="preserve">n cho tỉnh. Đồng thời, cung cấp các sản phẩm tin, bài, hình ảnh, sản phẩm chương trình phát thanh, truyền hình của </w:t>
      </w:r>
      <w:r w:rsidR="0005529C">
        <w:rPr>
          <w:lang w:val="nl-NL"/>
        </w:rPr>
        <w:t>B</w:t>
      </w:r>
      <w:r w:rsidRPr="007E459C">
        <w:rPr>
          <w:lang w:val="nl-NL"/>
        </w:rPr>
        <w:t>áo đã được sử dụng, đăng tải cho các cơ quan truyền thông để phối hợp tuyên truyền phục vụ nhiệm vụ chính trị trên các hệ thống truyền thông của tỉnh.</w:t>
      </w:r>
    </w:p>
    <w:p w14:paraId="5AE65F14" w14:textId="7CF6CC98" w:rsidR="007E459C" w:rsidRPr="00F55138" w:rsidRDefault="007E459C" w:rsidP="007E459C">
      <w:pPr>
        <w:spacing w:before="120"/>
        <w:ind w:firstLine="709"/>
        <w:jc w:val="both"/>
        <w:rPr>
          <w:rStyle w:val="Vnbnnidung2"/>
          <w:color w:val="auto"/>
          <w:sz w:val="28"/>
          <w:szCs w:val="28"/>
          <w:lang w:val="nl-NL" w:eastAsia="vi-VN"/>
        </w:rPr>
      </w:pPr>
      <w:r w:rsidRPr="00F55138">
        <w:rPr>
          <w:color w:val="auto"/>
          <w:lang w:val="nl-NL"/>
        </w:rPr>
        <w:t xml:space="preserve">- </w:t>
      </w:r>
      <w:r w:rsidRPr="00F55138">
        <w:rPr>
          <w:rStyle w:val="Vnbnnidung2"/>
          <w:color w:val="auto"/>
          <w:sz w:val="28"/>
          <w:szCs w:val="28"/>
          <w:lang w:val="nl-NL" w:eastAsia="vi-VN"/>
        </w:rPr>
        <w:t>Phối hợp chia sẻ các tin, bài, phóng sự chuyên đề do Báo sản xuất</w:t>
      </w:r>
      <w:r w:rsidR="0005529C">
        <w:rPr>
          <w:rStyle w:val="Vnbnnidung2"/>
          <w:color w:val="auto"/>
          <w:sz w:val="28"/>
          <w:szCs w:val="28"/>
          <w:lang w:val="nl-NL" w:eastAsia="vi-VN"/>
        </w:rPr>
        <w:t>, biên tập</w:t>
      </w:r>
      <w:r w:rsidRPr="00F55138">
        <w:rPr>
          <w:rStyle w:val="Vnbnnidung2"/>
          <w:color w:val="auto"/>
          <w:sz w:val="28"/>
          <w:szCs w:val="28"/>
          <w:lang w:val="nl-NL" w:eastAsia="vi-VN"/>
        </w:rPr>
        <w:t xml:space="preserve"> cho Sở Thông tin và Truyền thông để thực hiện truyền thông trên Fanpage của tỉnh, trên môi trường mạng và hệ thống Đài truyền thanh cơ sở.</w:t>
      </w:r>
    </w:p>
    <w:p w14:paraId="2554AF03" w14:textId="1B2ECF74" w:rsidR="004371D2" w:rsidRPr="007E459C" w:rsidRDefault="004371D2" w:rsidP="004371D2">
      <w:pPr>
        <w:spacing w:before="120"/>
        <w:ind w:firstLine="709"/>
        <w:jc w:val="both"/>
        <w:rPr>
          <w:rStyle w:val="Vnbnnidung2"/>
          <w:b/>
          <w:sz w:val="28"/>
          <w:szCs w:val="28"/>
          <w:lang w:val="nl-NL" w:eastAsia="vi-VN"/>
        </w:rPr>
      </w:pPr>
      <w:r>
        <w:rPr>
          <w:rStyle w:val="Vnbnnidung2"/>
          <w:b/>
          <w:sz w:val="28"/>
          <w:szCs w:val="28"/>
          <w:lang w:val="nl-NL" w:eastAsia="vi-VN"/>
        </w:rPr>
        <w:t>7</w:t>
      </w:r>
      <w:r w:rsidRPr="007E459C">
        <w:rPr>
          <w:rStyle w:val="Vnbnnidung2"/>
          <w:b/>
          <w:sz w:val="28"/>
          <w:szCs w:val="28"/>
          <w:lang w:val="nl-NL" w:eastAsia="vi-VN"/>
        </w:rPr>
        <w:t>. Sở Kế hoạch và Đầu tư</w:t>
      </w:r>
    </w:p>
    <w:p w14:paraId="3CCADD88" w14:textId="77777777" w:rsidR="004371D2" w:rsidRPr="007E459C" w:rsidRDefault="004371D2" w:rsidP="004371D2">
      <w:pPr>
        <w:spacing w:before="120"/>
        <w:ind w:firstLine="709"/>
        <w:jc w:val="both"/>
        <w:rPr>
          <w:rStyle w:val="Vnbnnidung2"/>
          <w:sz w:val="28"/>
          <w:szCs w:val="28"/>
          <w:lang w:val="nl-NL" w:eastAsia="vi-VN"/>
        </w:rPr>
      </w:pPr>
      <w:r w:rsidRPr="007E459C">
        <w:rPr>
          <w:rStyle w:val="Vnbnnidung2"/>
          <w:sz w:val="28"/>
          <w:szCs w:val="28"/>
          <w:lang w:val="nl-NL" w:eastAsia="vi-VN"/>
        </w:rPr>
        <w:t>Tham mưu cho UBND tỉnh bố trí kế hoạch vốn đầu tư thực hiện các nhiệm vụ giao cho các đơn vị trong năm 2020.</w:t>
      </w:r>
    </w:p>
    <w:p w14:paraId="4DA18345" w14:textId="47CE7883" w:rsidR="004371D2" w:rsidRPr="007E459C" w:rsidRDefault="004371D2" w:rsidP="004371D2">
      <w:pPr>
        <w:spacing w:before="120"/>
        <w:ind w:firstLine="709"/>
        <w:jc w:val="both"/>
        <w:rPr>
          <w:rStyle w:val="Vnbnnidung2"/>
          <w:b/>
          <w:sz w:val="28"/>
          <w:szCs w:val="28"/>
          <w:lang w:val="nl-NL" w:eastAsia="vi-VN"/>
        </w:rPr>
      </w:pPr>
      <w:r>
        <w:rPr>
          <w:rStyle w:val="Vnbnnidung2"/>
          <w:b/>
          <w:sz w:val="28"/>
          <w:szCs w:val="28"/>
          <w:lang w:val="nl-NL" w:eastAsia="vi-VN"/>
        </w:rPr>
        <w:t>8</w:t>
      </w:r>
      <w:r w:rsidRPr="007E459C">
        <w:rPr>
          <w:rStyle w:val="Vnbnnidung2"/>
          <w:b/>
          <w:sz w:val="28"/>
          <w:szCs w:val="28"/>
          <w:lang w:val="nl-NL" w:eastAsia="vi-VN"/>
        </w:rPr>
        <w:t>. Sở Tài chính</w:t>
      </w:r>
    </w:p>
    <w:p w14:paraId="4835D83D" w14:textId="77777777" w:rsidR="004371D2" w:rsidRPr="007E459C" w:rsidRDefault="004371D2" w:rsidP="004371D2">
      <w:pPr>
        <w:spacing w:before="120"/>
        <w:ind w:firstLine="709"/>
        <w:jc w:val="both"/>
        <w:rPr>
          <w:rStyle w:val="Vnbnnidung2"/>
          <w:sz w:val="28"/>
          <w:szCs w:val="28"/>
          <w:lang w:val="nl-NL" w:eastAsia="vi-VN"/>
        </w:rPr>
      </w:pPr>
      <w:r w:rsidRPr="007E459C">
        <w:rPr>
          <w:rStyle w:val="Vnbnnidung2"/>
          <w:sz w:val="28"/>
          <w:szCs w:val="28"/>
          <w:lang w:val="nl-NL" w:eastAsia="vi-VN"/>
        </w:rPr>
        <w:t xml:space="preserve">Thẩm định </w:t>
      </w:r>
      <w:r w:rsidRPr="00F55138">
        <w:rPr>
          <w:rStyle w:val="Vnbnnidung2"/>
          <w:color w:val="auto"/>
          <w:sz w:val="28"/>
          <w:szCs w:val="28"/>
          <w:lang w:val="nl-NL" w:eastAsia="vi-VN"/>
        </w:rPr>
        <w:t xml:space="preserve">và trình UBND tỉnh cấp kinh phí cho các cơ quan, ban, ngành, UBND các cấp để thực hiện Kế hoạch này </w:t>
      </w:r>
      <w:r w:rsidRPr="007E459C">
        <w:rPr>
          <w:rStyle w:val="Vnbnnidung2"/>
          <w:sz w:val="28"/>
          <w:szCs w:val="28"/>
          <w:lang w:val="nl-NL" w:eastAsia="vi-VN"/>
        </w:rPr>
        <w:t>và giám sát việc sử dụng kinh phí của các đơn vị theo quy định của Luật Ngân sách.</w:t>
      </w:r>
    </w:p>
    <w:p w14:paraId="52DA5E0D" w14:textId="21B79F6D" w:rsidR="007E459C" w:rsidRPr="007E459C" w:rsidRDefault="004371D2" w:rsidP="007E459C">
      <w:pPr>
        <w:spacing w:before="120"/>
        <w:ind w:firstLine="709"/>
        <w:jc w:val="both"/>
        <w:rPr>
          <w:rStyle w:val="Vnbnnidung2"/>
          <w:b/>
          <w:sz w:val="28"/>
          <w:szCs w:val="28"/>
          <w:lang w:val="nl-NL" w:eastAsia="vi-VN"/>
        </w:rPr>
      </w:pPr>
      <w:r>
        <w:rPr>
          <w:rStyle w:val="Vnbnnidung2"/>
          <w:b/>
          <w:sz w:val="28"/>
          <w:szCs w:val="28"/>
          <w:lang w:val="nl-NL" w:eastAsia="vi-VN"/>
        </w:rPr>
        <w:t>9</w:t>
      </w:r>
      <w:r w:rsidR="007E459C" w:rsidRPr="007E459C">
        <w:rPr>
          <w:rStyle w:val="Vnbnnidung2"/>
          <w:b/>
          <w:sz w:val="28"/>
          <w:szCs w:val="28"/>
          <w:lang w:val="nl-NL" w:eastAsia="vi-VN"/>
        </w:rPr>
        <w:t>. Đề nghị Tỉnh đoàn và Hội Liên hiệp thanh niên tỉnh</w:t>
      </w:r>
    </w:p>
    <w:p w14:paraId="1E57061F" w14:textId="2B484F9A" w:rsidR="007E459C" w:rsidRPr="007E459C" w:rsidRDefault="00A15EB5" w:rsidP="007E459C">
      <w:pPr>
        <w:spacing w:before="120"/>
        <w:ind w:firstLine="709"/>
        <w:jc w:val="both"/>
        <w:rPr>
          <w:rStyle w:val="Vnbnnidung2"/>
          <w:sz w:val="28"/>
          <w:szCs w:val="28"/>
          <w:lang w:val="nl-NL" w:eastAsia="vi-VN"/>
        </w:rPr>
      </w:pPr>
      <w:r>
        <w:rPr>
          <w:rStyle w:val="Vnbnnidung2"/>
          <w:sz w:val="28"/>
          <w:szCs w:val="28"/>
          <w:lang w:val="nl-NL" w:eastAsia="vi-VN"/>
        </w:rPr>
        <w:t>- Phối hợp với Sở Thông tin và Truyền thông</w:t>
      </w:r>
      <w:r w:rsidR="007E459C" w:rsidRPr="007E459C">
        <w:rPr>
          <w:rStyle w:val="Vnbnnidung2"/>
          <w:sz w:val="28"/>
          <w:szCs w:val="28"/>
          <w:lang w:val="nl-NL" w:eastAsia="vi-VN"/>
        </w:rPr>
        <w:t>, các cơ qua</w:t>
      </w:r>
      <w:r w:rsidR="00876ABA">
        <w:rPr>
          <w:rStyle w:val="Vnbnnidung2"/>
          <w:sz w:val="28"/>
          <w:szCs w:val="28"/>
          <w:lang w:val="nl-NL" w:eastAsia="vi-VN"/>
        </w:rPr>
        <w:t>n báo chí tỉnh tham mưu</w:t>
      </w:r>
      <w:r w:rsidR="007E459C" w:rsidRPr="007E459C">
        <w:rPr>
          <w:rStyle w:val="Vnbnnidung2"/>
          <w:sz w:val="28"/>
          <w:szCs w:val="28"/>
          <w:lang w:val="nl-NL" w:eastAsia="vi-VN"/>
        </w:rPr>
        <w:t xml:space="preserve"> kế hoạch hợp tác về truyền thông với Báo Tiền phong, Báo Thanh niên.</w:t>
      </w:r>
    </w:p>
    <w:p w14:paraId="0B928E3C" w14:textId="70A2EE00" w:rsidR="007E459C" w:rsidRPr="007E459C" w:rsidRDefault="004371D2" w:rsidP="007E459C">
      <w:pPr>
        <w:spacing w:before="120"/>
        <w:ind w:firstLine="709"/>
        <w:jc w:val="both"/>
        <w:rPr>
          <w:rStyle w:val="Vnbnnidung2"/>
          <w:b/>
          <w:sz w:val="28"/>
          <w:szCs w:val="28"/>
          <w:lang w:val="nl-NL" w:eastAsia="vi-VN"/>
        </w:rPr>
      </w:pPr>
      <w:r>
        <w:rPr>
          <w:rStyle w:val="Vnbnnidung2"/>
          <w:b/>
          <w:sz w:val="28"/>
          <w:szCs w:val="28"/>
          <w:lang w:val="nl-NL" w:eastAsia="vi-VN"/>
        </w:rPr>
        <w:t>10</w:t>
      </w:r>
      <w:r w:rsidR="007E459C" w:rsidRPr="007E459C">
        <w:rPr>
          <w:rStyle w:val="Vnbnnidung2"/>
          <w:b/>
          <w:sz w:val="28"/>
          <w:szCs w:val="28"/>
          <w:lang w:val="nl-NL" w:eastAsia="vi-VN"/>
        </w:rPr>
        <w:t>. Hội Văn học Nghệ thuật tỉnh</w:t>
      </w:r>
    </w:p>
    <w:p w14:paraId="10674567" w14:textId="77777777" w:rsidR="007E459C" w:rsidRPr="00F55138" w:rsidRDefault="007E459C" w:rsidP="007E459C">
      <w:pPr>
        <w:spacing w:before="120"/>
        <w:ind w:firstLine="709"/>
        <w:jc w:val="both"/>
        <w:rPr>
          <w:rStyle w:val="Vnbnnidung2"/>
          <w:color w:val="auto"/>
          <w:sz w:val="28"/>
          <w:szCs w:val="28"/>
          <w:lang w:val="nl-NL"/>
        </w:rPr>
      </w:pPr>
      <w:r w:rsidRPr="007E459C">
        <w:rPr>
          <w:rStyle w:val="Vnbnnidung2"/>
          <w:sz w:val="28"/>
          <w:szCs w:val="28"/>
          <w:lang w:val="nl-NL" w:eastAsia="vi-VN"/>
        </w:rPr>
        <w:t xml:space="preserve">Phối hợp với Sở Văn hóa Thể thao và Du lịch, các cơ quan liên quan tham mưu cho UBND tỉnh xây dựng Kế hoạch tổ chức phát động cuộc thi ảnh </w:t>
      </w:r>
      <w:r w:rsidRPr="00F55138">
        <w:rPr>
          <w:rStyle w:val="Vnbnnidung2"/>
          <w:color w:val="auto"/>
          <w:sz w:val="28"/>
          <w:szCs w:val="28"/>
          <w:lang w:val="nl-NL" w:eastAsia="vi-VN"/>
        </w:rPr>
        <w:t xml:space="preserve">đẹp và </w:t>
      </w:r>
      <w:r w:rsidRPr="00F55138">
        <w:rPr>
          <w:color w:val="auto"/>
          <w:lang w:val="nl-NL"/>
        </w:rPr>
        <w:t>cuộc thi sáng tác truyện, văn học, video clips về vẻ đẹp, văn hóa, du lịch và các sản phẩm đặc trưng của tỉnh Hà Giang.</w:t>
      </w:r>
    </w:p>
    <w:p w14:paraId="0AE7D027" w14:textId="67CAACBE" w:rsidR="007E459C" w:rsidRPr="007E459C" w:rsidRDefault="007E459C" w:rsidP="007E459C">
      <w:pPr>
        <w:spacing w:before="120"/>
        <w:ind w:firstLine="709"/>
        <w:jc w:val="both"/>
        <w:rPr>
          <w:rStyle w:val="Vnbnnidung2"/>
          <w:b/>
          <w:sz w:val="28"/>
          <w:szCs w:val="28"/>
          <w:lang w:val="nl-NL" w:eastAsia="vi-VN"/>
        </w:rPr>
      </w:pPr>
      <w:r w:rsidRPr="007E459C">
        <w:rPr>
          <w:rStyle w:val="Vnbnnidung2"/>
          <w:b/>
          <w:sz w:val="28"/>
          <w:szCs w:val="28"/>
          <w:lang w:val="nl-NL" w:eastAsia="vi-VN"/>
        </w:rPr>
        <w:t>11. Ủy ba</w:t>
      </w:r>
      <w:r w:rsidR="00876ABA">
        <w:rPr>
          <w:rStyle w:val="Vnbnnidung2"/>
          <w:b/>
          <w:sz w:val="28"/>
          <w:szCs w:val="28"/>
          <w:lang w:val="nl-NL" w:eastAsia="vi-VN"/>
        </w:rPr>
        <w:t>n nhân dân các huyện, thành phố</w:t>
      </w:r>
      <w:bookmarkStart w:id="0" w:name="_GoBack"/>
      <w:bookmarkEnd w:id="0"/>
      <w:r w:rsidRPr="007E459C">
        <w:rPr>
          <w:rStyle w:val="Vnbnnidung2"/>
          <w:b/>
          <w:sz w:val="28"/>
          <w:szCs w:val="28"/>
          <w:lang w:val="nl-NL" w:eastAsia="vi-VN"/>
        </w:rPr>
        <w:t xml:space="preserve"> </w:t>
      </w:r>
    </w:p>
    <w:p w14:paraId="7A291A38" w14:textId="5F924440" w:rsidR="007E459C" w:rsidRPr="007E459C" w:rsidRDefault="008334C3" w:rsidP="007E459C">
      <w:pPr>
        <w:spacing w:before="120"/>
        <w:ind w:firstLine="720"/>
        <w:jc w:val="both"/>
        <w:rPr>
          <w:rStyle w:val="Vnbnnidung2"/>
          <w:color w:val="FF0000"/>
          <w:sz w:val="28"/>
          <w:szCs w:val="28"/>
          <w:lang w:val="nl-NL" w:eastAsia="vi-VN"/>
        </w:rPr>
      </w:pPr>
      <w:r>
        <w:rPr>
          <w:rStyle w:val="Vnbnnidung2"/>
          <w:color w:val="auto"/>
          <w:sz w:val="28"/>
          <w:szCs w:val="28"/>
          <w:lang w:val="nl-NL" w:eastAsia="vi-VN"/>
        </w:rPr>
        <w:t xml:space="preserve">- </w:t>
      </w:r>
      <w:r w:rsidR="007E459C" w:rsidRPr="00F55138">
        <w:rPr>
          <w:rStyle w:val="Vnbnnidung2"/>
          <w:color w:val="auto"/>
          <w:sz w:val="28"/>
          <w:szCs w:val="28"/>
          <w:lang w:val="nl-NL" w:eastAsia="vi-VN"/>
        </w:rPr>
        <w:t>Thiết lập và vận hành Trang thông tin chính thức F</w:t>
      </w:r>
      <w:r w:rsidR="00F55138" w:rsidRPr="00F55138">
        <w:rPr>
          <w:rStyle w:val="Vnbnnidung2"/>
          <w:color w:val="auto"/>
          <w:sz w:val="28"/>
          <w:szCs w:val="28"/>
          <w:lang w:val="nl-NL" w:eastAsia="vi-VN"/>
        </w:rPr>
        <w:t>anpage của các huyện, thành phố.</w:t>
      </w:r>
      <w:r w:rsidR="007E459C" w:rsidRPr="00F55138">
        <w:rPr>
          <w:rStyle w:val="Vnbnnidung2"/>
          <w:color w:val="auto"/>
          <w:sz w:val="28"/>
          <w:szCs w:val="28"/>
          <w:lang w:val="nl-NL" w:eastAsia="vi-VN"/>
        </w:rPr>
        <w:t xml:space="preserve"> Chỉ đạo</w:t>
      </w:r>
      <w:r>
        <w:rPr>
          <w:rStyle w:val="Vnbnnidung2"/>
          <w:color w:val="auto"/>
          <w:sz w:val="28"/>
          <w:szCs w:val="28"/>
          <w:lang w:val="nl-NL" w:eastAsia="vi-VN"/>
        </w:rPr>
        <w:t xml:space="preserve"> và khuyến kh</w:t>
      </w:r>
      <w:r w:rsidR="00A15EB5">
        <w:rPr>
          <w:rStyle w:val="Vnbnnidung2"/>
          <w:color w:val="auto"/>
          <w:sz w:val="28"/>
          <w:szCs w:val="28"/>
          <w:lang w:val="nl-NL" w:eastAsia="vi-VN"/>
        </w:rPr>
        <w:t>í</w:t>
      </w:r>
      <w:r>
        <w:rPr>
          <w:rStyle w:val="Vnbnnidung2"/>
          <w:color w:val="auto"/>
          <w:sz w:val="28"/>
          <w:szCs w:val="28"/>
          <w:lang w:val="nl-NL" w:eastAsia="vi-VN"/>
        </w:rPr>
        <w:t>ch</w:t>
      </w:r>
      <w:r w:rsidR="007E459C" w:rsidRPr="00F55138">
        <w:rPr>
          <w:rStyle w:val="Vnbnnidung2"/>
          <w:color w:val="auto"/>
          <w:sz w:val="28"/>
          <w:szCs w:val="28"/>
          <w:lang w:val="nl-NL" w:eastAsia="vi-VN"/>
        </w:rPr>
        <w:t xml:space="preserve"> UBND xã,</w:t>
      </w:r>
      <w:r w:rsidR="00F55138" w:rsidRPr="00F55138">
        <w:rPr>
          <w:rStyle w:val="Vnbnnidung2"/>
          <w:color w:val="auto"/>
          <w:sz w:val="28"/>
          <w:szCs w:val="28"/>
          <w:lang w:val="nl-NL" w:eastAsia="vi-VN"/>
        </w:rPr>
        <w:t xml:space="preserve"> phường, thị trấn trên địa bàn t</w:t>
      </w:r>
      <w:r w:rsidR="007E459C" w:rsidRPr="00F55138">
        <w:rPr>
          <w:rStyle w:val="Vnbnnidung2"/>
          <w:color w:val="auto"/>
          <w:sz w:val="28"/>
          <w:szCs w:val="28"/>
          <w:lang w:val="nl-NL" w:eastAsia="vi-VN"/>
        </w:rPr>
        <w:t>hiết lập và vận hành Trang thông tin chính thức để thông tin, truyền thông trên môi trường mạng.</w:t>
      </w:r>
      <w:r w:rsidR="007E459C" w:rsidRPr="007E459C">
        <w:rPr>
          <w:rStyle w:val="Vnbnnidung2"/>
          <w:color w:val="FF0000"/>
          <w:sz w:val="28"/>
          <w:szCs w:val="28"/>
          <w:lang w:val="nl-NL" w:eastAsia="vi-VN"/>
        </w:rPr>
        <w:t xml:space="preserve"> </w:t>
      </w:r>
    </w:p>
    <w:p w14:paraId="15DFBD13" w14:textId="558F4F38" w:rsidR="007E459C" w:rsidRPr="007E459C" w:rsidRDefault="008334C3" w:rsidP="007E459C">
      <w:pPr>
        <w:spacing w:before="120"/>
        <w:ind w:firstLine="709"/>
        <w:jc w:val="both"/>
        <w:rPr>
          <w:rStyle w:val="Vnbnnidung2"/>
          <w:sz w:val="28"/>
          <w:szCs w:val="28"/>
          <w:lang w:val="nl-NL" w:eastAsia="vi-VN"/>
        </w:rPr>
      </w:pPr>
      <w:r>
        <w:rPr>
          <w:rStyle w:val="Vnbnnidung2"/>
          <w:sz w:val="28"/>
          <w:szCs w:val="28"/>
          <w:lang w:val="nl-NL" w:eastAsia="vi-VN"/>
        </w:rPr>
        <w:t xml:space="preserve">- </w:t>
      </w:r>
      <w:r w:rsidR="007E459C" w:rsidRPr="007E459C">
        <w:rPr>
          <w:rStyle w:val="Vnbnnidung2"/>
          <w:sz w:val="28"/>
          <w:szCs w:val="28"/>
          <w:lang w:val="nl-NL" w:eastAsia="vi-VN"/>
        </w:rPr>
        <w:t>Phối hợp với các sở, ban, ngành, đoàn thể triển khai những nội dung, nhiệm vụ liên quan trong kế hoạch.</w:t>
      </w:r>
    </w:p>
    <w:p w14:paraId="43653694" w14:textId="0613F08B" w:rsidR="007E459C" w:rsidRPr="00F55138" w:rsidRDefault="007E459C" w:rsidP="007E459C">
      <w:pPr>
        <w:spacing w:before="120"/>
        <w:ind w:firstLine="709"/>
        <w:jc w:val="both"/>
        <w:rPr>
          <w:color w:val="auto"/>
          <w:shd w:val="clear" w:color="auto" w:fill="FFFFFF"/>
          <w:lang w:val="nl-NL" w:eastAsia="vi-VN"/>
        </w:rPr>
      </w:pPr>
      <w:r w:rsidRPr="00F55138">
        <w:rPr>
          <w:color w:val="auto"/>
          <w:lang w:val="nl-NL"/>
        </w:rPr>
        <w:t xml:space="preserve">- </w:t>
      </w:r>
      <w:r w:rsidRPr="00F55138">
        <w:rPr>
          <w:rStyle w:val="Vnbnnidung2"/>
          <w:color w:val="auto"/>
          <w:sz w:val="28"/>
          <w:szCs w:val="28"/>
          <w:lang w:val="nl-NL" w:eastAsia="vi-VN"/>
        </w:rPr>
        <w:t xml:space="preserve">Phối hợp chia sẻ các tin, bài, phóng sự, videos, hình ảnh do đơn vị sản xuất, biên tập cho Sở Thông tin và Truyền thông, Báo Hà Giang, Đài Phát thanh </w:t>
      </w:r>
      <w:r w:rsidR="001E062B">
        <w:rPr>
          <w:rStyle w:val="Vnbnnidung2"/>
          <w:color w:val="auto"/>
          <w:sz w:val="28"/>
          <w:szCs w:val="28"/>
          <w:lang w:val="nl-NL" w:eastAsia="vi-VN"/>
        </w:rPr>
        <w:t>-</w:t>
      </w:r>
      <w:r w:rsidRPr="00F55138">
        <w:rPr>
          <w:rStyle w:val="Vnbnnidung2"/>
          <w:color w:val="auto"/>
          <w:sz w:val="28"/>
          <w:szCs w:val="28"/>
          <w:lang w:val="nl-NL" w:eastAsia="vi-VN"/>
        </w:rPr>
        <w:t xml:space="preserve"> Truyền hình tỉnh và các cơ quan có liên quan để thực hiện truyền thông trên Fanpage của tỉnh, trên môi trường mạng và hệ thống Đài truyền thanh cơ sở.</w:t>
      </w:r>
    </w:p>
    <w:p w14:paraId="1579B14A" w14:textId="10A69F77" w:rsidR="007E459C" w:rsidRPr="00876ABA" w:rsidRDefault="007E459C" w:rsidP="007E459C">
      <w:pPr>
        <w:spacing w:before="120"/>
        <w:ind w:firstLine="709"/>
        <w:jc w:val="both"/>
        <w:rPr>
          <w:lang w:val="nl-NL"/>
        </w:rPr>
      </w:pPr>
      <w:r w:rsidRPr="007E459C">
        <w:rPr>
          <w:lang w:val="nl-NL"/>
        </w:rPr>
        <w:t xml:space="preserve">Trên đây là Kế hoạch </w:t>
      </w:r>
      <w:r w:rsidR="00B81739">
        <w:rPr>
          <w:lang w:val="nl-NL"/>
        </w:rPr>
        <w:t>của Ủy ban nhân dân t</w:t>
      </w:r>
      <w:r w:rsidRPr="007E459C">
        <w:rPr>
          <w:lang w:val="nl-NL"/>
        </w:rPr>
        <w:t xml:space="preserve">riển khai thực hiện Đề án Truyền thông tỉnh Hà Giang năm 2020. </w:t>
      </w:r>
      <w:r w:rsidR="00B81739" w:rsidRPr="00876ABA">
        <w:rPr>
          <w:lang w:val="nl-NL"/>
        </w:rPr>
        <w:t>Trong quá trình thực hiện nếu có khó khăn, vướng mắc, đề nghị phản ánh về Sở Thông tin và Truyền thông để tổng hợp, báo cáo Ủy ban nhân dân tỉnh xem xét, chỉ đạo giải quyết./.</w:t>
      </w:r>
    </w:p>
    <w:p w14:paraId="5DF1646D" w14:textId="77777777" w:rsidR="00B81739" w:rsidRPr="00C1440C" w:rsidRDefault="00B81739" w:rsidP="007E459C">
      <w:pPr>
        <w:spacing w:before="120"/>
        <w:ind w:firstLine="709"/>
        <w:jc w:val="both"/>
        <w:rPr>
          <w:lang w:val="nl-NL"/>
        </w:rPr>
      </w:pPr>
    </w:p>
    <w:tbl>
      <w:tblPr>
        <w:tblW w:w="9526" w:type="dxa"/>
        <w:tblInd w:w="108" w:type="dxa"/>
        <w:tblLook w:val="01E0" w:firstRow="1" w:lastRow="1" w:firstColumn="1" w:lastColumn="1" w:noHBand="0" w:noVBand="0"/>
      </w:tblPr>
      <w:tblGrid>
        <w:gridCol w:w="4786"/>
        <w:gridCol w:w="4740"/>
      </w:tblGrid>
      <w:tr w:rsidR="007E459C" w:rsidRPr="00824C13" w14:paraId="18345891" w14:textId="77777777" w:rsidTr="007E459C">
        <w:tc>
          <w:tcPr>
            <w:tcW w:w="4786" w:type="dxa"/>
            <w:shd w:val="clear" w:color="auto" w:fill="auto"/>
          </w:tcPr>
          <w:p w14:paraId="789311BC" w14:textId="77777777" w:rsidR="007E459C" w:rsidRPr="00824C13" w:rsidRDefault="007E459C" w:rsidP="003A6B87">
            <w:pPr>
              <w:rPr>
                <w:b/>
                <w:i/>
                <w:sz w:val="24"/>
                <w:szCs w:val="24"/>
                <w:lang w:val="de-AT"/>
              </w:rPr>
            </w:pPr>
            <w:r w:rsidRPr="00824C13">
              <w:rPr>
                <w:b/>
                <w:i/>
                <w:sz w:val="24"/>
                <w:szCs w:val="24"/>
                <w:lang w:val="de-AT"/>
              </w:rPr>
              <w:t xml:space="preserve">Nơi nhận:  </w:t>
            </w:r>
          </w:p>
          <w:p w14:paraId="3D1C5FCB" w14:textId="77777777" w:rsidR="007E459C" w:rsidRPr="007E459C" w:rsidRDefault="007E459C" w:rsidP="003A6B87">
            <w:pPr>
              <w:rPr>
                <w:sz w:val="22"/>
                <w:szCs w:val="22"/>
                <w:lang w:val="de-AT"/>
              </w:rPr>
            </w:pPr>
            <w:r w:rsidRPr="007E459C">
              <w:rPr>
                <w:sz w:val="22"/>
                <w:szCs w:val="22"/>
                <w:lang w:val="de-AT"/>
              </w:rPr>
              <w:t>- CT, các PCT UBND tỉnh;</w:t>
            </w:r>
          </w:p>
          <w:p w14:paraId="0493CA63" w14:textId="77777777" w:rsidR="007E459C" w:rsidRPr="007E459C" w:rsidRDefault="007E459C" w:rsidP="003A6B87">
            <w:pPr>
              <w:rPr>
                <w:sz w:val="22"/>
                <w:szCs w:val="22"/>
                <w:lang w:val="de-AT"/>
              </w:rPr>
            </w:pPr>
            <w:r w:rsidRPr="007E459C">
              <w:rPr>
                <w:sz w:val="22"/>
                <w:szCs w:val="22"/>
                <w:lang w:val="de-AT"/>
              </w:rPr>
              <w:t>- Các Sở, ban, ngành, đoàn thể, đơn vị liên quan;</w:t>
            </w:r>
          </w:p>
          <w:p w14:paraId="34C7F110" w14:textId="77777777" w:rsidR="007E459C" w:rsidRPr="007E459C" w:rsidRDefault="007E459C" w:rsidP="003A6B87">
            <w:pPr>
              <w:rPr>
                <w:sz w:val="22"/>
                <w:szCs w:val="22"/>
                <w:lang w:val="de-AT"/>
              </w:rPr>
            </w:pPr>
            <w:r w:rsidRPr="007E459C">
              <w:rPr>
                <w:sz w:val="22"/>
                <w:szCs w:val="22"/>
                <w:lang w:val="de-AT"/>
              </w:rPr>
              <w:t>- Đài PTTH tỉnh; Báo Hà Giang; Cổng TTĐT tỉnh;</w:t>
            </w:r>
          </w:p>
          <w:p w14:paraId="7577B605" w14:textId="77777777" w:rsidR="007E459C" w:rsidRPr="007E459C" w:rsidRDefault="007E459C" w:rsidP="003A6B87">
            <w:pPr>
              <w:rPr>
                <w:sz w:val="22"/>
                <w:szCs w:val="22"/>
                <w:lang w:val="de-AT"/>
              </w:rPr>
            </w:pPr>
            <w:r w:rsidRPr="007E459C">
              <w:rPr>
                <w:sz w:val="22"/>
                <w:szCs w:val="22"/>
                <w:lang w:val="de-AT"/>
              </w:rPr>
              <w:t>- UBND các huyện, thành phố;</w:t>
            </w:r>
          </w:p>
          <w:p w14:paraId="0C8EDB66" w14:textId="43DC630E" w:rsidR="007E459C" w:rsidRPr="00824C13" w:rsidRDefault="007E459C" w:rsidP="003A6B87">
            <w:pPr>
              <w:rPr>
                <w:sz w:val="30"/>
                <w:szCs w:val="30"/>
                <w:lang w:val="de-AT"/>
              </w:rPr>
            </w:pPr>
            <w:r w:rsidRPr="007E459C">
              <w:rPr>
                <w:sz w:val="22"/>
                <w:szCs w:val="22"/>
                <w:lang w:val="de-AT"/>
              </w:rPr>
              <w:t>- Lưu: VT</w:t>
            </w:r>
            <w:r w:rsidR="00C34AEE">
              <w:rPr>
                <w:sz w:val="22"/>
                <w:szCs w:val="22"/>
                <w:lang w:val="de-AT"/>
              </w:rPr>
              <w:t>, KTTH</w:t>
            </w:r>
            <w:r w:rsidRPr="007E459C">
              <w:rPr>
                <w:sz w:val="22"/>
                <w:szCs w:val="22"/>
                <w:lang w:val="de-AT"/>
              </w:rPr>
              <w:t>.</w:t>
            </w:r>
            <w:r w:rsidRPr="00824C13">
              <w:rPr>
                <w:sz w:val="30"/>
                <w:szCs w:val="30"/>
                <w:lang w:val="de-AT"/>
              </w:rPr>
              <w:t xml:space="preserve"> </w:t>
            </w:r>
          </w:p>
        </w:tc>
        <w:tc>
          <w:tcPr>
            <w:tcW w:w="4740" w:type="dxa"/>
            <w:shd w:val="clear" w:color="auto" w:fill="auto"/>
          </w:tcPr>
          <w:p w14:paraId="5F839C03" w14:textId="77777777" w:rsidR="007E459C" w:rsidRPr="008C6941" w:rsidRDefault="007E459C" w:rsidP="007E459C">
            <w:pPr>
              <w:jc w:val="center"/>
              <w:rPr>
                <w:b/>
                <w:lang w:val="de-AT"/>
              </w:rPr>
            </w:pPr>
            <w:r w:rsidRPr="008C6941">
              <w:rPr>
                <w:b/>
                <w:lang w:val="de-AT"/>
              </w:rPr>
              <w:t>TM. ỦY BAN NHÂN DÂN</w:t>
            </w:r>
          </w:p>
          <w:p w14:paraId="570515A0" w14:textId="77777777" w:rsidR="007E459C" w:rsidRPr="008C6941" w:rsidRDefault="007E459C" w:rsidP="007E459C">
            <w:pPr>
              <w:jc w:val="center"/>
              <w:rPr>
                <w:b/>
                <w:lang w:val="de-AT"/>
              </w:rPr>
            </w:pPr>
            <w:r w:rsidRPr="008C6941">
              <w:rPr>
                <w:b/>
                <w:lang w:val="de-AT"/>
              </w:rPr>
              <w:t>CHỦ TỊCH</w:t>
            </w:r>
          </w:p>
          <w:p w14:paraId="791B8299" w14:textId="77777777" w:rsidR="007E459C" w:rsidRPr="008C6941" w:rsidRDefault="007E459C" w:rsidP="003A6B87">
            <w:pPr>
              <w:rPr>
                <w:lang w:val="de-AT" w:eastAsia="vi-VN"/>
              </w:rPr>
            </w:pPr>
          </w:p>
          <w:p w14:paraId="2F6E21DE" w14:textId="77777777" w:rsidR="007E459C" w:rsidRPr="008C6941" w:rsidRDefault="007E459C" w:rsidP="003A6B87">
            <w:pPr>
              <w:rPr>
                <w:lang w:val="de-AT" w:eastAsia="vi-VN"/>
              </w:rPr>
            </w:pPr>
          </w:p>
          <w:p w14:paraId="2F1605E9" w14:textId="77777777" w:rsidR="007E459C" w:rsidRDefault="007E459C" w:rsidP="003A6B87">
            <w:pPr>
              <w:rPr>
                <w:lang w:val="de-AT" w:eastAsia="vi-VN"/>
              </w:rPr>
            </w:pPr>
          </w:p>
          <w:p w14:paraId="7AED8153" w14:textId="77777777" w:rsidR="007E459C" w:rsidRPr="008C6941" w:rsidRDefault="007E459C" w:rsidP="003A6B87">
            <w:pPr>
              <w:rPr>
                <w:lang w:val="de-AT" w:eastAsia="vi-VN"/>
              </w:rPr>
            </w:pPr>
          </w:p>
          <w:p w14:paraId="04874A83" w14:textId="77777777" w:rsidR="007E459C" w:rsidRPr="008C6941" w:rsidRDefault="007E459C" w:rsidP="003A6B87">
            <w:pPr>
              <w:rPr>
                <w:lang w:val="de-AT" w:eastAsia="vi-VN"/>
              </w:rPr>
            </w:pPr>
          </w:p>
          <w:p w14:paraId="554232B8" w14:textId="77777777" w:rsidR="007E459C" w:rsidRPr="008C6941" w:rsidRDefault="007E459C" w:rsidP="003A6B87">
            <w:pPr>
              <w:jc w:val="center"/>
              <w:rPr>
                <w:lang w:val="de-AT" w:eastAsia="vi-VN"/>
              </w:rPr>
            </w:pPr>
          </w:p>
          <w:p w14:paraId="67A0A059" w14:textId="77777777" w:rsidR="007E459C" w:rsidRPr="00824C13" w:rsidRDefault="007E459C" w:rsidP="007E459C">
            <w:pPr>
              <w:jc w:val="center"/>
              <w:rPr>
                <w:b/>
                <w:sz w:val="30"/>
                <w:szCs w:val="30"/>
                <w:lang w:eastAsia="vi-VN"/>
              </w:rPr>
            </w:pPr>
            <w:r w:rsidRPr="00824C13">
              <w:rPr>
                <w:b/>
                <w:lang w:eastAsia="vi-VN"/>
              </w:rPr>
              <w:t xml:space="preserve">Nguyễn </w:t>
            </w:r>
            <w:r>
              <w:rPr>
                <w:b/>
                <w:lang w:eastAsia="vi-VN"/>
              </w:rPr>
              <w:t>Văn Sơn</w:t>
            </w:r>
          </w:p>
        </w:tc>
      </w:tr>
    </w:tbl>
    <w:p w14:paraId="2B366B2C" w14:textId="77777777" w:rsidR="004642E3" w:rsidRDefault="004642E3" w:rsidP="007E459C">
      <w:pPr>
        <w:rPr>
          <w:b/>
          <w:bCs/>
          <w:lang w:val="vi-VN" w:eastAsia="vi-VN"/>
        </w:rPr>
      </w:pPr>
    </w:p>
    <w:p w14:paraId="61BA4F2C" w14:textId="77777777" w:rsidR="004642E3" w:rsidRDefault="004642E3" w:rsidP="00C6006B">
      <w:pPr>
        <w:jc w:val="center"/>
        <w:rPr>
          <w:b/>
          <w:bCs/>
          <w:lang w:val="vi-VN" w:eastAsia="vi-VN"/>
        </w:rPr>
      </w:pPr>
    </w:p>
    <w:p w14:paraId="437C432B" w14:textId="77777777" w:rsidR="004642E3" w:rsidRDefault="004642E3" w:rsidP="00C6006B">
      <w:pPr>
        <w:jc w:val="center"/>
        <w:rPr>
          <w:b/>
          <w:bCs/>
          <w:lang w:val="vi-VN" w:eastAsia="vi-VN"/>
        </w:rPr>
      </w:pPr>
    </w:p>
    <w:p w14:paraId="1129AFF3" w14:textId="77777777" w:rsidR="003D2F0A" w:rsidRPr="0003244B" w:rsidRDefault="003D2F0A" w:rsidP="007E459C">
      <w:pPr>
        <w:spacing w:line="240" w:lineRule="atLeast"/>
        <w:rPr>
          <w:lang w:val="vi-VN"/>
        </w:rPr>
      </w:pPr>
    </w:p>
    <w:sectPr w:rsidR="003D2F0A" w:rsidRPr="0003244B" w:rsidSect="000976ED">
      <w:footerReference w:type="even" r:id="rId8"/>
      <w:footerReference w:type="default" r:id="rId9"/>
      <w:footerReference w:type="first" r:id="rId10"/>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BDA3D" w14:textId="77777777" w:rsidR="00080BC8" w:rsidRDefault="00080BC8">
      <w:r>
        <w:separator/>
      </w:r>
    </w:p>
  </w:endnote>
  <w:endnote w:type="continuationSeparator" w:id="0">
    <w:p w14:paraId="35BCC663" w14:textId="77777777" w:rsidR="00080BC8" w:rsidRDefault="0008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691110476"/>
      <w:docPartObj>
        <w:docPartGallery w:val="Page Numbers (Bottom of Page)"/>
        <w:docPartUnique/>
      </w:docPartObj>
    </w:sdtPr>
    <w:sdtEndPr>
      <w:rPr>
        <w:noProof/>
      </w:rPr>
    </w:sdtEndPr>
    <w:sdtContent>
      <w:p w14:paraId="02568B3B" w14:textId="77777777" w:rsidR="0088468C" w:rsidRPr="00FC433D" w:rsidRDefault="0088468C" w:rsidP="0088468C">
        <w:pPr>
          <w:pStyle w:val="Footer"/>
          <w:rPr>
            <w:sz w:val="24"/>
            <w:szCs w:val="24"/>
          </w:rPr>
        </w:pPr>
        <w:r w:rsidRPr="00FC433D">
          <w:rPr>
            <w:sz w:val="24"/>
            <w:szCs w:val="24"/>
          </w:rPr>
          <w:fldChar w:fldCharType="begin"/>
        </w:r>
        <w:r w:rsidRPr="00FC433D">
          <w:rPr>
            <w:sz w:val="24"/>
            <w:szCs w:val="24"/>
          </w:rPr>
          <w:instrText xml:space="preserve"> PAGE   \* MERGEFORMAT </w:instrText>
        </w:r>
        <w:r w:rsidRPr="00FC433D">
          <w:rPr>
            <w:sz w:val="24"/>
            <w:szCs w:val="24"/>
          </w:rPr>
          <w:fldChar w:fldCharType="separate"/>
        </w:r>
        <w:r w:rsidR="00876ABA">
          <w:rPr>
            <w:noProof/>
            <w:sz w:val="24"/>
            <w:szCs w:val="24"/>
          </w:rPr>
          <w:t>6</w:t>
        </w:r>
        <w:r w:rsidRPr="00FC433D">
          <w:rPr>
            <w:noProof/>
            <w:sz w:val="24"/>
            <w:szCs w:val="24"/>
          </w:rPr>
          <w:fldChar w:fldCharType="end"/>
        </w:r>
      </w:p>
    </w:sdtContent>
  </w:sdt>
  <w:p w14:paraId="4D2807D0" w14:textId="77777777" w:rsidR="00472EA5" w:rsidRDefault="00472EA5" w:rsidP="00C92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8DBE1" w14:textId="77777777" w:rsidR="00472EA5" w:rsidRPr="000976ED" w:rsidRDefault="00472EA5">
    <w:pPr>
      <w:pStyle w:val="Footer"/>
      <w:jc w:val="right"/>
      <w:rPr>
        <w:sz w:val="24"/>
        <w:szCs w:val="24"/>
      </w:rPr>
    </w:pPr>
    <w:r w:rsidRPr="000976ED">
      <w:rPr>
        <w:sz w:val="24"/>
        <w:szCs w:val="24"/>
      </w:rPr>
      <w:fldChar w:fldCharType="begin"/>
    </w:r>
    <w:r w:rsidRPr="000976ED">
      <w:rPr>
        <w:sz w:val="24"/>
        <w:szCs w:val="24"/>
      </w:rPr>
      <w:instrText xml:space="preserve"> PAGE   \* MERGEFORMAT </w:instrText>
    </w:r>
    <w:r w:rsidRPr="000976ED">
      <w:rPr>
        <w:sz w:val="24"/>
        <w:szCs w:val="24"/>
      </w:rPr>
      <w:fldChar w:fldCharType="separate"/>
    </w:r>
    <w:r w:rsidR="00080BC8">
      <w:rPr>
        <w:noProof/>
        <w:sz w:val="24"/>
        <w:szCs w:val="24"/>
      </w:rPr>
      <w:t>1</w:t>
    </w:r>
    <w:r w:rsidRPr="000976ED">
      <w:rPr>
        <w:noProof/>
        <w:sz w:val="24"/>
        <w:szCs w:val="24"/>
      </w:rPr>
      <w:fldChar w:fldCharType="end"/>
    </w:r>
  </w:p>
  <w:p w14:paraId="5DD827C5" w14:textId="77777777" w:rsidR="00472EA5" w:rsidRDefault="00472E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1A95" w14:textId="77777777" w:rsidR="00472EA5" w:rsidRDefault="00472EA5" w:rsidP="000976E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0CF53" w14:textId="77777777" w:rsidR="00080BC8" w:rsidRDefault="00080BC8">
      <w:r>
        <w:separator/>
      </w:r>
    </w:p>
  </w:footnote>
  <w:footnote w:type="continuationSeparator" w:id="0">
    <w:p w14:paraId="71719B10" w14:textId="77777777" w:rsidR="00080BC8" w:rsidRDefault="00080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97"/>
    <w:rsid w:val="0002165D"/>
    <w:rsid w:val="0003185C"/>
    <w:rsid w:val="0003244B"/>
    <w:rsid w:val="00035347"/>
    <w:rsid w:val="00035DA4"/>
    <w:rsid w:val="00040606"/>
    <w:rsid w:val="0005064F"/>
    <w:rsid w:val="0005529C"/>
    <w:rsid w:val="00080BC8"/>
    <w:rsid w:val="00091EB6"/>
    <w:rsid w:val="00097598"/>
    <w:rsid w:val="000976ED"/>
    <w:rsid w:val="000B66D2"/>
    <w:rsid w:val="00101A6B"/>
    <w:rsid w:val="00104C85"/>
    <w:rsid w:val="001132E9"/>
    <w:rsid w:val="00123255"/>
    <w:rsid w:val="00134B34"/>
    <w:rsid w:val="00141400"/>
    <w:rsid w:val="00147E6D"/>
    <w:rsid w:val="00176781"/>
    <w:rsid w:val="00180FEB"/>
    <w:rsid w:val="001A24BD"/>
    <w:rsid w:val="001B3452"/>
    <w:rsid w:val="001C1C1F"/>
    <w:rsid w:val="001D3E13"/>
    <w:rsid w:val="001D4A7D"/>
    <w:rsid w:val="001D5062"/>
    <w:rsid w:val="001D733D"/>
    <w:rsid w:val="001E062B"/>
    <w:rsid w:val="001F0F25"/>
    <w:rsid w:val="001F5B55"/>
    <w:rsid w:val="002026D0"/>
    <w:rsid w:val="00230983"/>
    <w:rsid w:val="002367B3"/>
    <w:rsid w:val="00254FCD"/>
    <w:rsid w:val="00276A76"/>
    <w:rsid w:val="002804C0"/>
    <w:rsid w:val="002A236D"/>
    <w:rsid w:val="002A7C0A"/>
    <w:rsid w:val="002B2B67"/>
    <w:rsid w:val="002B593B"/>
    <w:rsid w:val="002C51B8"/>
    <w:rsid w:val="00301220"/>
    <w:rsid w:val="00304D49"/>
    <w:rsid w:val="003129AB"/>
    <w:rsid w:val="00340A88"/>
    <w:rsid w:val="00344D24"/>
    <w:rsid w:val="003530A4"/>
    <w:rsid w:val="003546F9"/>
    <w:rsid w:val="00354E69"/>
    <w:rsid w:val="00355336"/>
    <w:rsid w:val="00365BE5"/>
    <w:rsid w:val="00367E4C"/>
    <w:rsid w:val="0037144E"/>
    <w:rsid w:val="003847CD"/>
    <w:rsid w:val="003A3026"/>
    <w:rsid w:val="003A4F62"/>
    <w:rsid w:val="003C0B7F"/>
    <w:rsid w:val="003D1377"/>
    <w:rsid w:val="003D2F0A"/>
    <w:rsid w:val="003D4961"/>
    <w:rsid w:val="003E335F"/>
    <w:rsid w:val="003F0111"/>
    <w:rsid w:val="00401767"/>
    <w:rsid w:val="00404059"/>
    <w:rsid w:val="00424ADB"/>
    <w:rsid w:val="0043398E"/>
    <w:rsid w:val="004341F7"/>
    <w:rsid w:val="004371D2"/>
    <w:rsid w:val="00442EB3"/>
    <w:rsid w:val="00451B99"/>
    <w:rsid w:val="00451BB2"/>
    <w:rsid w:val="00456358"/>
    <w:rsid w:val="004642E3"/>
    <w:rsid w:val="0046712F"/>
    <w:rsid w:val="00467A26"/>
    <w:rsid w:val="00472EA5"/>
    <w:rsid w:val="00482E94"/>
    <w:rsid w:val="00494CE7"/>
    <w:rsid w:val="004B382B"/>
    <w:rsid w:val="004B5AF8"/>
    <w:rsid w:val="004C010D"/>
    <w:rsid w:val="004C0EFD"/>
    <w:rsid w:val="004C4FC0"/>
    <w:rsid w:val="004C6498"/>
    <w:rsid w:val="004D362E"/>
    <w:rsid w:val="004E3FAA"/>
    <w:rsid w:val="00507195"/>
    <w:rsid w:val="005200EA"/>
    <w:rsid w:val="005220A0"/>
    <w:rsid w:val="0054079E"/>
    <w:rsid w:val="00543B6D"/>
    <w:rsid w:val="00551A1E"/>
    <w:rsid w:val="00561C48"/>
    <w:rsid w:val="0056541E"/>
    <w:rsid w:val="00572712"/>
    <w:rsid w:val="00590028"/>
    <w:rsid w:val="00590E95"/>
    <w:rsid w:val="005A2F18"/>
    <w:rsid w:val="005B080C"/>
    <w:rsid w:val="005B3A0D"/>
    <w:rsid w:val="005D3BAA"/>
    <w:rsid w:val="005E04F7"/>
    <w:rsid w:val="005E59A0"/>
    <w:rsid w:val="00620160"/>
    <w:rsid w:val="00645534"/>
    <w:rsid w:val="00654AA2"/>
    <w:rsid w:val="006563A4"/>
    <w:rsid w:val="00672412"/>
    <w:rsid w:val="00675011"/>
    <w:rsid w:val="006A41D5"/>
    <w:rsid w:val="006A47C3"/>
    <w:rsid w:val="006C197D"/>
    <w:rsid w:val="006D73E9"/>
    <w:rsid w:val="006F0597"/>
    <w:rsid w:val="006F428E"/>
    <w:rsid w:val="00701AF8"/>
    <w:rsid w:val="00702308"/>
    <w:rsid w:val="007309FC"/>
    <w:rsid w:val="00743443"/>
    <w:rsid w:val="00771D20"/>
    <w:rsid w:val="007815A8"/>
    <w:rsid w:val="00790B22"/>
    <w:rsid w:val="007D13BB"/>
    <w:rsid w:val="007D50BF"/>
    <w:rsid w:val="007E1B35"/>
    <w:rsid w:val="007E2E94"/>
    <w:rsid w:val="007E459C"/>
    <w:rsid w:val="007E6E19"/>
    <w:rsid w:val="008059FF"/>
    <w:rsid w:val="008303DF"/>
    <w:rsid w:val="008334C3"/>
    <w:rsid w:val="008520E2"/>
    <w:rsid w:val="00866DE4"/>
    <w:rsid w:val="0087234F"/>
    <w:rsid w:val="00876ABA"/>
    <w:rsid w:val="00882393"/>
    <w:rsid w:val="0088468C"/>
    <w:rsid w:val="00887BB0"/>
    <w:rsid w:val="008A60B2"/>
    <w:rsid w:val="008C5D3E"/>
    <w:rsid w:val="008C79AE"/>
    <w:rsid w:val="008D3A43"/>
    <w:rsid w:val="008E5634"/>
    <w:rsid w:val="008F0922"/>
    <w:rsid w:val="0091060E"/>
    <w:rsid w:val="00921757"/>
    <w:rsid w:val="009257AA"/>
    <w:rsid w:val="00971B20"/>
    <w:rsid w:val="00974576"/>
    <w:rsid w:val="009756A4"/>
    <w:rsid w:val="009777AC"/>
    <w:rsid w:val="00986F83"/>
    <w:rsid w:val="009A0782"/>
    <w:rsid w:val="009E2040"/>
    <w:rsid w:val="009E755B"/>
    <w:rsid w:val="00A150CD"/>
    <w:rsid w:val="00A15EB5"/>
    <w:rsid w:val="00A2101D"/>
    <w:rsid w:val="00A35C7F"/>
    <w:rsid w:val="00A45B65"/>
    <w:rsid w:val="00A53F59"/>
    <w:rsid w:val="00A55D5E"/>
    <w:rsid w:val="00A57341"/>
    <w:rsid w:val="00A71967"/>
    <w:rsid w:val="00A91F09"/>
    <w:rsid w:val="00AB2C19"/>
    <w:rsid w:val="00AD132B"/>
    <w:rsid w:val="00AD1FD9"/>
    <w:rsid w:val="00B15D5A"/>
    <w:rsid w:val="00B432DC"/>
    <w:rsid w:val="00B444C5"/>
    <w:rsid w:val="00B60856"/>
    <w:rsid w:val="00B66C85"/>
    <w:rsid w:val="00B72767"/>
    <w:rsid w:val="00B81739"/>
    <w:rsid w:val="00B94E63"/>
    <w:rsid w:val="00B95269"/>
    <w:rsid w:val="00BA3729"/>
    <w:rsid w:val="00BA693D"/>
    <w:rsid w:val="00BC14D7"/>
    <w:rsid w:val="00BD727B"/>
    <w:rsid w:val="00BE1AAA"/>
    <w:rsid w:val="00C0457C"/>
    <w:rsid w:val="00C12BE7"/>
    <w:rsid w:val="00C22316"/>
    <w:rsid w:val="00C34AEE"/>
    <w:rsid w:val="00C512E3"/>
    <w:rsid w:val="00C6006B"/>
    <w:rsid w:val="00C758A0"/>
    <w:rsid w:val="00C8188F"/>
    <w:rsid w:val="00C850FB"/>
    <w:rsid w:val="00C90F82"/>
    <w:rsid w:val="00C91D4C"/>
    <w:rsid w:val="00C92A51"/>
    <w:rsid w:val="00CA6121"/>
    <w:rsid w:val="00CA6DD4"/>
    <w:rsid w:val="00CC25C0"/>
    <w:rsid w:val="00CC415A"/>
    <w:rsid w:val="00CC5053"/>
    <w:rsid w:val="00CD3431"/>
    <w:rsid w:val="00CD545B"/>
    <w:rsid w:val="00CE45F9"/>
    <w:rsid w:val="00CE5292"/>
    <w:rsid w:val="00CE60DE"/>
    <w:rsid w:val="00D21423"/>
    <w:rsid w:val="00D34236"/>
    <w:rsid w:val="00D4281A"/>
    <w:rsid w:val="00D42E8F"/>
    <w:rsid w:val="00D572CC"/>
    <w:rsid w:val="00D624EE"/>
    <w:rsid w:val="00D704E8"/>
    <w:rsid w:val="00D8660C"/>
    <w:rsid w:val="00DA00D3"/>
    <w:rsid w:val="00DC2C33"/>
    <w:rsid w:val="00DC6F95"/>
    <w:rsid w:val="00DF0D53"/>
    <w:rsid w:val="00DF6F4C"/>
    <w:rsid w:val="00E13D66"/>
    <w:rsid w:val="00E219E8"/>
    <w:rsid w:val="00E25CB3"/>
    <w:rsid w:val="00E35B68"/>
    <w:rsid w:val="00E365A0"/>
    <w:rsid w:val="00E44726"/>
    <w:rsid w:val="00E44C91"/>
    <w:rsid w:val="00E632AC"/>
    <w:rsid w:val="00E737FF"/>
    <w:rsid w:val="00E75ECA"/>
    <w:rsid w:val="00E80F45"/>
    <w:rsid w:val="00E916D3"/>
    <w:rsid w:val="00E942F1"/>
    <w:rsid w:val="00EA036C"/>
    <w:rsid w:val="00EA109D"/>
    <w:rsid w:val="00EA39D7"/>
    <w:rsid w:val="00EA511F"/>
    <w:rsid w:val="00EB3455"/>
    <w:rsid w:val="00ED048B"/>
    <w:rsid w:val="00EF07F8"/>
    <w:rsid w:val="00EF2C02"/>
    <w:rsid w:val="00EF523C"/>
    <w:rsid w:val="00F03998"/>
    <w:rsid w:val="00F10F21"/>
    <w:rsid w:val="00F135D5"/>
    <w:rsid w:val="00F1453F"/>
    <w:rsid w:val="00F3080A"/>
    <w:rsid w:val="00F43385"/>
    <w:rsid w:val="00F47349"/>
    <w:rsid w:val="00F4770F"/>
    <w:rsid w:val="00F55138"/>
    <w:rsid w:val="00F563CA"/>
    <w:rsid w:val="00F64B13"/>
    <w:rsid w:val="00F64F00"/>
    <w:rsid w:val="00F74653"/>
    <w:rsid w:val="00F810D3"/>
    <w:rsid w:val="00F84481"/>
    <w:rsid w:val="00F873D6"/>
    <w:rsid w:val="00FA4625"/>
    <w:rsid w:val="00FC433D"/>
    <w:rsid w:val="00FD63C4"/>
    <w:rsid w:val="00FF35F4"/>
    <w:rsid w:val="00FF3B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2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8E5634"/>
    <w:pPr>
      <w:spacing w:after="120"/>
      <w:ind w:firstLine="567"/>
      <w:jc w:val="both"/>
    </w:pPr>
    <w:rPr>
      <w:color w:val="0000FF"/>
      <w:sz w:val="24"/>
      <w:szCs w:val="24"/>
    </w:rPr>
  </w:style>
  <w:style w:type="character" w:customStyle="1" w:styleId="Vnbnnidung11">
    <w:name w:val="Văn bản nội dung (11)_"/>
    <w:link w:val="Vnbnnidung110"/>
    <w:locked/>
    <w:rsid w:val="006F0597"/>
    <w:rPr>
      <w:i/>
      <w:iCs/>
      <w:sz w:val="26"/>
      <w:szCs w:val="26"/>
      <w:shd w:val="clear" w:color="auto" w:fill="FFFFFF"/>
      <w:lang w:bidi="ar-SA"/>
    </w:rPr>
  </w:style>
  <w:style w:type="paragraph" w:customStyle="1" w:styleId="Vnbnnidung110">
    <w:name w:val="Văn bản nội dung (11)"/>
    <w:basedOn w:val="Normal"/>
    <w:link w:val="Vnbnnidung11"/>
    <w:rsid w:val="006F0597"/>
    <w:pPr>
      <w:widowControl w:val="0"/>
      <w:shd w:val="clear" w:color="auto" w:fill="FFFFFF"/>
      <w:spacing w:before="300" w:line="277" w:lineRule="exact"/>
      <w:jc w:val="both"/>
    </w:pPr>
    <w:rPr>
      <w:i/>
      <w:iCs/>
      <w:color w:val="auto"/>
      <w:sz w:val="26"/>
      <w:szCs w:val="26"/>
      <w:shd w:val="clear" w:color="auto" w:fill="FFFFFF"/>
      <w:lang w:val="vi-VN" w:eastAsia="vi-VN"/>
    </w:rPr>
  </w:style>
  <w:style w:type="paragraph" w:styleId="Footer">
    <w:name w:val="footer"/>
    <w:basedOn w:val="Normal"/>
    <w:link w:val="FooterChar"/>
    <w:uiPriority w:val="99"/>
    <w:rsid w:val="005200EA"/>
    <w:pPr>
      <w:tabs>
        <w:tab w:val="center" w:pos="4320"/>
        <w:tab w:val="right" w:pos="8640"/>
      </w:tabs>
    </w:pPr>
  </w:style>
  <w:style w:type="character" w:customStyle="1" w:styleId="FooterChar">
    <w:name w:val="Footer Char"/>
    <w:link w:val="Footer"/>
    <w:uiPriority w:val="99"/>
    <w:rsid w:val="00C92A51"/>
    <w:rPr>
      <w:color w:val="000000"/>
      <w:sz w:val="28"/>
      <w:szCs w:val="28"/>
      <w:lang w:val="en-US" w:eastAsia="en-US"/>
    </w:rPr>
  </w:style>
  <w:style w:type="character" w:styleId="PageNumber">
    <w:name w:val="page number"/>
    <w:basedOn w:val="DefaultParagraphFont"/>
    <w:rsid w:val="005200EA"/>
  </w:style>
  <w:style w:type="paragraph" w:customStyle="1" w:styleId="xl74">
    <w:name w:val="xl74"/>
    <w:basedOn w:val="Normal"/>
    <w:rsid w:val="00A45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75">
    <w:name w:val="xl75"/>
    <w:basedOn w:val="Normal"/>
    <w:rsid w:val="00E35B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styleId="Header">
    <w:name w:val="header"/>
    <w:basedOn w:val="Normal"/>
    <w:link w:val="HeaderChar"/>
    <w:rsid w:val="00C92A51"/>
    <w:pPr>
      <w:tabs>
        <w:tab w:val="center" w:pos="4513"/>
        <w:tab w:val="right" w:pos="9026"/>
      </w:tabs>
    </w:pPr>
  </w:style>
  <w:style w:type="character" w:customStyle="1" w:styleId="HeaderChar">
    <w:name w:val="Header Char"/>
    <w:link w:val="Header"/>
    <w:rsid w:val="00C92A51"/>
    <w:rPr>
      <w:color w:val="000000"/>
      <w:sz w:val="28"/>
      <w:szCs w:val="28"/>
      <w:lang w:val="en-US" w:eastAsia="en-US"/>
    </w:rPr>
  </w:style>
  <w:style w:type="paragraph" w:styleId="ListParagraph">
    <w:name w:val="List Paragraph"/>
    <w:basedOn w:val="Normal"/>
    <w:uiPriority w:val="34"/>
    <w:qFormat/>
    <w:rsid w:val="005220A0"/>
    <w:pPr>
      <w:ind w:left="720"/>
      <w:contextualSpacing/>
    </w:pPr>
  </w:style>
  <w:style w:type="character" w:customStyle="1" w:styleId="Vnbnnidung2">
    <w:name w:val="Văn bản nội dung (2)"/>
    <w:basedOn w:val="DefaultParagraphFont"/>
    <w:uiPriority w:val="99"/>
    <w:rsid w:val="007E459C"/>
    <w:rPr>
      <w:sz w:val="26"/>
      <w:szCs w:val="26"/>
      <w:shd w:val="clear" w:color="auto" w:fill="FFFFFF"/>
    </w:rPr>
  </w:style>
  <w:style w:type="character" w:customStyle="1" w:styleId="BodyText1">
    <w:name w:val="Body Text1"/>
    <w:rsid w:val="007E459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styleId="CommentReference">
    <w:name w:val="annotation reference"/>
    <w:basedOn w:val="DefaultParagraphFont"/>
    <w:uiPriority w:val="99"/>
    <w:unhideWhenUsed/>
    <w:rsid w:val="007E459C"/>
    <w:rPr>
      <w:sz w:val="16"/>
      <w:szCs w:val="16"/>
    </w:rPr>
  </w:style>
  <w:style w:type="paragraph" w:styleId="CommentText">
    <w:name w:val="annotation text"/>
    <w:basedOn w:val="Normal"/>
    <w:link w:val="CommentTextChar"/>
    <w:uiPriority w:val="99"/>
    <w:unhideWhenUsed/>
    <w:rsid w:val="007E459C"/>
    <w:pPr>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7E459C"/>
    <w:rPr>
      <w:rFonts w:asciiTheme="minorHAnsi" w:eastAsiaTheme="minorHAnsi" w:hAnsiTheme="minorHAnsi" w:cstheme="minorBidi"/>
      <w:lang w:val="en-US" w:eastAsia="en-US"/>
    </w:rPr>
  </w:style>
  <w:style w:type="table" w:styleId="TableGrid">
    <w:name w:val="Table Grid"/>
    <w:basedOn w:val="TableNormal"/>
    <w:rsid w:val="007E4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A47C3"/>
    <w:rPr>
      <w:rFonts w:ascii="Tahoma" w:hAnsi="Tahoma" w:cs="Tahoma"/>
      <w:sz w:val="16"/>
      <w:szCs w:val="16"/>
    </w:rPr>
  </w:style>
  <w:style w:type="character" w:customStyle="1" w:styleId="BalloonTextChar">
    <w:name w:val="Balloon Text Char"/>
    <w:basedOn w:val="DefaultParagraphFont"/>
    <w:link w:val="BalloonText"/>
    <w:rsid w:val="006A47C3"/>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8E5634"/>
    <w:pPr>
      <w:spacing w:after="120"/>
      <w:ind w:firstLine="567"/>
      <w:jc w:val="both"/>
    </w:pPr>
    <w:rPr>
      <w:color w:val="0000FF"/>
      <w:sz w:val="24"/>
      <w:szCs w:val="24"/>
    </w:rPr>
  </w:style>
  <w:style w:type="character" w:customStyle="1" w:styleId="Vnbnnidung11">
    <w:name w:val="Văn bản nội dung (11)_"/>
    <w:link w:val="Vnbnnidung110"/>
    <w:locked/>
    <w:rsid w:val="006F0597"/>
    <w:rPr>
      <w:i/>
      <w:iCs/>
      <w:sz w:val="26"/>
      <w:szCs w:val="26"/>
      <w:shd w:val="clear" w:color="auto" w:fill="FFFFFF"/>
      <w:lang w:bidi="ar-SA"/>
    </w:rPr>
  </w:style>
  <w:style w:type="paragraph" w:customStyle="1" w:styleId="Vnbnnidung110">
    <w:name w:val="Văn bản nội dung (11)"/>
    <w:basedOn w:val="Normal"/>
    <w:link w:val="Vnbnnidung11"/>
    <w:rsid w:val="006F0597"/>
    <w:pPr>
      <w:widowControl w:val="0"/>
      <w:shd w:val="clear" w:color="auto" w:fill="FFFFFF"/>
      <w:spacing w:before="300" w:line="277" w:lineRule="exact"/>
      <w:jc w:val="both"/>
    </w:pPr>
    <w:rPr>
      <w:i/>
      <w:iCs/>
      <w:color w:val="auto"/>
      <w:sz w:val="26"/>
      <w:szCs w:val="26"/>
      <w:shd w:val="clear" w:color="auto" w:fill="FFFFFF"/>
      <w:lang w:val="vi-VN" w:eastAsia="vi-VN"/>
    </w:rPr>
  </w:style>
  <w:style w:type="paragraph" w:styleId="Footer">
    <w:name w:val="footer"/>
    <w:basedOn w:val="Normal"/>
    <w:link w:val="FooterChar"/>
    <w:uiPriority w:val="99"/>
    <w:rsid w:val="005200EA"/>
    <w:pPr>
      <w:tabs>
        <w:tab w:val="center" w:pos="4320"/>
        <w:tab w:val="right" w:pos="8640"/>
      </w:tabs>
    </w:pPr>
  </w:style>
  <w:style w:type="character" w:customStyle="1" w:styleId="FooterChar">
    <w:name w:val="Footer Char"/>
    <w:link w:val="Footer"/>
    <w:uiPriority w:val="99"/>
    <w:rsid w:val="00C92A51"/>
    <w:rPr>
      <w:color w:val="000000"/>
      <w:sz w:val="28"/>
      <w:szCs w:val="28"/>
      <w:lang w:val="en-US" w:eastAsia="en-US"/>
    </w:rPr>
  </w:style>
  <w:style w:type="character" w:styleId="PageNumber">
    <w:name w:val="page number"/>
    <w:basedOn w:val="DefaultParagraphFont"/>
    <w:rsid w:val="005200EA"/>
  </w:style>
  <w:style w:type="paragraph" w:customStyle="1" w:styleId="xl74">
    <w:name w:val="xl74"/>
    <w:basedOn w:val="Normal"/>
    <w:rsid w:val="00A45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75">
    <w:name w:val="xl75"/>
    <w:basedOn w:val="Normal"/>
    <w:rsid w:val="00E35B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styleId="Header">
    <w:name w:val="header"/>
    <w:basedOn w:val="Normal"/>
    <w:link w:val="HeaderChar"/>
    <w:rsid w:val="00C92A51"/>
    <w:pPr>
      <w:tabs>
        <w:tab w:val="center" w:pos="4513"/>
        <w:tab w:val="right" w:pos="9026"/>
      </w:tabs>
    </w:pPr>
  </w:style>
  <w:style w:type="character" w:customStyle="1" w:styleId="HeaderChar">
    <w:name w:val="Header Char"/>
    <w:link w:val="Header"/>
    <w:rsid w:val="00C92A51"/>
    <w:rPr>
      <w:color w:val="000000"/>
      <w:sz w:val="28"/>
      <w:szCs w:val="28"/>
      <w:lang w:val="en-US" w:eastAsia="en-US"/>
    </w:rPr>
  </w:style>
  <w:style w:type="paragraph" w:styleId="ListParagraph">
    <w:name w:val="List Paragraph"/>
    <w:basedOn w:val="Normal"/>
    <w:uiPriority w:val="34"/>
    <w:qFormat/>
    <w:rsid w:val="005220A0"/>
    <w:pPr>
      <w:ind w:left="720"/>
      <w:contextualSpacing/>
    </w:pPr>
  </w:style>
  <w:style w:type="character" w:customStyle="1" w:styleId="Vnbnnidung2">
    <w:name w:val="Văn bản nội dung (2)"/>
    <w:basedOn w:val="DefaultParagraphFont"/>
    <w:uiPriority w:val="99"/>
    <w:rsid w:val="007E459C"/>
    <w:rPr>
      <w:sz w:val="26"/>
      <w:szCs w:val="26"/>
      <w:shd w:val="clear" w:color="auto" w:fill="FFFFFF"/>
    </w:rPr>
  </w:style>
  <w:style w:type="character" w:customStyle="1" w:styleId="BodyText1">
    <w:name w:val="Body Text1"/>
    <w:rsid w:val="007E459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styleId="CommentReference">
    <w:name w:val="annotation reference"/>
    <w:basedOn w:val="DefaultParagraphFont"/>
    <w:uiPriority w:val="99"/>
    <w:unhideWhenUsed/>
    <w:rsid w:val="007E459C"/>
    <w:rPr>
      <w:sz w:val="16"/>
      <w:szCs w:val="16"/>
    </w:rPr>
  </w:style>
  <w:style w:type="paragraph" w:styleId="CommentText">
    <w:name w:val="annotation text"/>
    <w:basedOn w:val="Normal"/>
    <w:link w:val="CommentTextChar"/>
    <w:uiPriority w:val="99"/>
    <w:unhideWhenUsed/>
    <w:rsid w:val="007E459C"/>
    <w:pPr>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7E459C"/>
    <w:rPr>
      <w:rFonts w:asciiTheme="minorHAnsi" w:eastAsiaTheme="minorHAnsi" w:hAnsiTheme="minorHAnsi" w:cstheme="minorBidi"/>
      <w:lang w:val="en-US" w:eastAsia="en-US"/>
    </w:rPr>
  </w:style>
  <w:style w:type="table" w:styleId="TableGrid">
    <w:name w:val="Table Grid"/>
    <w:basedOn w:val="TableNormal"/>
    <w:rsid w:val="007E4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A47C3"/>
    <w:rPr>
      <w:rFonts w:ascii="Tahoma" w:hAnsi="Tahoma" w:cs="Tahoma"/>
      <w:sz w:val="16"/>
      <w:szCs w:val="16"/>
    </w:rPr>
  </w:style>
  <w:style w:type="character" w:customStyle="1" w:styleId="BalloonTextChar">
    <w:name w:val="Balloon Text Char"/>
    <w:basedOn w:val="DefaultParagraphFont"/>
    <w:link w:val="BalloonText"/>
    <w:rsid w:val="006A47C3"/>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621">
      <w:bodyDiv w:val="1"/>
      <w:marLeft w:val="0"/>
      <w:marRight w:val="0"/>
      <w:marTop w:val="0"/>
      <w:marBottom w:val="0"/>
      <w:divBdr>
        <w:top w:val="none" w:sz="0" w:space="0" w:color="auto"/>
        <w:left w:val="none" w:sz="0" w:space="0" w:color="auto"/>
        <w:bottom w:val="none" w:sz="0" w:space="0" w:color="auto"/>
        <w:right w:val="none" w:sz="0" w:space="0" w:color="auto"/>
      </w:divBdr>
    </w:div>
    <w:div w:id="144397321">
      <w:bodyDiv w:val="1"/>
      <w:marLeft w:val="0"/>
      <w:marRight w:val="0"/>
      <w:marTop w:val="0"/>
      <w:marBottom w:val="0"/>
      <w:divBdr>
        <w:top w:val="none" w:sz="0" w:space="0" w:color="auto"/>
        <w:left w:val="none" w:sz="0" w:space="0" w:color="auto"/>
        <w:bottom w:val="none" w:sz="0" w:space="0" w:color="auto"/>
        <w:right w:val="none" w:sz="0" w:space="0" w:color="auto"/>
      </w:divBdr>
    </w:div>
    <w:div w:id="361177084">
      <w:bodyDiv w:val="1"/>
      <w:marLeft w:val="0"/>
      <w:marRight w:val="0"/>
      <w:marTop w:val="0"/>
      <w:marBottom w:val="0"/>
      <w:divBdr>
        <w:top w:val="none" w:sz="0" w:space="0" w:color="auto"/>
        <w:left w:val="none" w:sz="0" w:space="0" w:color="auto"/>
        <w:bottom w:val="none" w:sz="0" w:space="0" w:color="auto"/>
        <w:right w:val="none" w:sz="0" w:space="0" w:color="auto"/>
      </w:divBdr>
    </w:div>
    <w:div w:id="486018453">
      <w:bodyDiv w:val="1"/>
      <w:marLeft w:val="0"/>
      <w:marRight w:val="0"/>
      <w:marTop w:val="0"/>
      <w:marBottom w:val="0"/>
      <w:divBdr>
        <w:top w:val="none" w:sz="0" w:space="0" w:color="auto"/>
        <w:left w:val="none" w:sz="0" w:space="0" w:color="auto"/>
        <w:bottom w:val="none" w:sz="0" w:space="0" w:color="auto"/>
        <w:right w:val="none" w:sz="0" w:space="0" w:color="auto"/>
      </w:divBdr>
    </w:div>
    <w:div w:id="522012536">
      <w:bodyDiv w:val="1"/>
      <w:marLeft w:val="0"/>
      <w:marRight w:val="0"/>
      <w:marTop w:val="0"/>
      <w:marBottom w:val="0"/>
      <w:divBdr>
        <w:top w:val="none" w:sz="0" w:space="0" w:color="auto"/>
        <w:left w:val="none" w:sz="0" w:space="0" w:color="auto"/>
        <w:bottom w:val="none" w:sz="0" w:space="0" w:color="auto"/>
        <w:right w:val="none" w:sz="0" w:space="0" w:color="auto"/>
      </w:divBdr>
    </w:div>
    <w:div w:id="598370079">
      <w:bodyDiv w:val="1"/>
      <w:marLeft w:val="0"/>
      <w:marRight w:val="0"/>
      <w:marTop w:val="0"/>
      <w:marBottom w:val="0"/>
      <w:divBdr>
        <w:top w:val="none" w:sz="0" w:space="0" w:color="auto"/>
        <w:left w:val="none" w:sz="0" w:space="0" w:color="auto"/>
        <w:bottom w:val="none" w:sz="0" w:space="0" w:color="auto"/>
        <w:right w:val="none" w:sz="0" w:space="0" w:color="auto"/>
      </w:divBdr>
    </w:div>
    <w:div w:id="657659538">
      <w:bodyDiv w:val="1"/>
      <w:marLeft w:val="0"/>
      <w:marRight w:val="0"/>
      <w:marTop w:val="0"/>
      <w:marBottom w:val="0"/>
      <w:divBdr>
        <w:top w:val="none" w:sz="0" w:space="0" w:color="auto"/>
        <w:left w:val="none" w:sz="0" w:space="0" w:color="auto"/>
        <w:bottom w:val="none" w:sz="0" w:space="0" w:color="auto"/>
        <w:right w:val="none" w:sz="0" w:space="0" w:color="auto"/>
      </w:divBdr>
    </w:div>
    <w:div w:id="770321891">
      <w:bodyDiv w:val="1"/>
      <w:marLeft w:val="0"/>
      <w:marRight w:val="0"/>
      <w:marTop w:val="0"/>
      <w:marBottom w:val="0"/>
      <w:divBdr>
        <w:top w:val="none" w:sz="0" w:space="0" w:color="auto"/>
        <w:left w:val="none" w:sz="0" w:space="0" w:color="auto"/>
        <w:bottom w:val="none" w:sz="0" w:space="0" w:color="auto"/>
        <w:right w:val="none" w:sz="0" w:space="0" w:color="auto"/>
      </w:divBdr>
    </w:div>
    <w:div w:id="786706362">
      <w:bodyDiv w:val="1"/>
      <w:marLeft w:val="0"/>
      <w:marRight w:val="0"/>
      <w:marTop w:val="0"/>
      <w:marBottom w:val="0"/>
      <w:divBdr>
        <w:top w:val="none" w:sz="0" w:space="0" w:color="auto"/>
        <w:left w:val="none" w:sz="0" w:space="0" w:color="auto"/>
        <w:bottom w:val="none" w:sz="0" w:space="0" w:color="auto"/>
        <w:right w:val="none" w:sz="0" w:space="0" w:color="auto"/>
      </w:divBdr>
    </w:div>
    <w:div w:id="1021930027">
      <w:bodyDiv w:val="1"/>
      <w:marLeft w:val="0"/>
      <w:marRight w:val="0"/>
      <w:marTop w:val="0"/>
      <w:marBottom w:val="0"/>
      <w:divBdr>
        <w:top w:val="none" w:sz="0" w:space="0" w:color="auto"/>
        <w:left w:val="none" w:sz="0" w:space="0" w:color="auto"/>
        <w:bottom w:val="none" w:sz="0" w:space="0" w:color="auto"/>
        <w:right w:val="none" w:sz="0" w:space="0" w:color="auto"/>
      </w:divBdr>
    </w:div>
    <w:div w:id="1050807871">
      <w:bodyDiv w:val="1"/>
      <w:marLeft w:val="0"/>
      <w:marRight w:val="0"/>
      <w:marTop w:val="0"/>
      <w:marBottom w:val="0"/>
      <w:divBdr>
        <w:top w:val="none" w:sz="0" w:space="0" w:color="auto"/>
        <w:left w:val="none" w:sz="0" w:space="0" w:color="auto"/>
        <w:bottom w:val="none" w:sz="0" w:space="0" w:color="auto"/>
        <w:right w:val="none" w:sz="0" w:space="0" w:color="auto"/>
      </w:divBdr>
    </w:div>
    <w:div w:id="1120874591">
      <w:bodyDiv w:val="1"/>
      <w:marLeft w:val="0"/>
      <w:marRight w:val="0"/>
      <w:marTop w:val="0"/>
      <w:marBottom w:val="0"/>
      <w:divBdr>
        <w:top w:val="none" w:sz="0" w:space="0" w:color="auto"/>
        <w:left w:val="none" w:sz="0" w:space="0" w:color="auto"/>
        <w:bottom w:val="none" w:sz="0" w:space="0" w:color="auto"/>
        <w:right w:val="none" w:sz="0" w:space="0" w:color="auto"/>
      </w:divBdr>
    </w:div>
    <w:div w:id="1163353911">
      <w:bodyDiv w:val="1"/>
      <w:marLeft w:val="0"/>
      <w:marRight w:val="0"/>
      <w:marTop w:val="0"/>
      <w:marBottom w:val="0"/>
      <w:divBdr>
        <w:top w:val="none" w:sz="0" w:space="0" w:color="auto"/>
        <w:left w:val="none" w:sz="0" w:space="0" w:color="auto"/>
        <w:bottom w:val="none" w:sz="0" w:space="0" w:color="auto"/>
        <w:right w:val="none" w:sz="0" w:space="0" w:color="auto"/>
      </w:divBdr>
    </w:div>
    <w:div w:id="1220629642">
      <w:bodyDiv w:val="1"/>
      <w:marLeft w:val="0"/>
      <w:marRight w:val="0"/>
      <w:marTop w:val="0"/>
      <w:marBottom w:val="0"/>
      <w:divBdr>
        <w:top w:val="none" w:sz="0" w:space="0" w:color="auto"/>
        <w:left w:val="none" w:sz="0" w:space="0" w:color="auto"/>
        <w:bottom w:val="none" w:sz="0" w:space="0" w:color="auto"/>
        <w:right w:val="none" w:sz="0" w:space="0" w:color="auto"/>
      </w:divBdr>
    </w:div>
    <w:div w:id="1233153233">
      <w:bodyDiv w:val="1"/>
      <w:marLeft w:val="0"/>
      <w:marRight w:val="0"/>
      <w:marTop w:val="0"/>
      <w:marBottom w:val="0"/>
      <w:divBdr>
        <w:top w:val="none" w:sz="0" w:space="0" w:color="auto"/>
        <w:left w:val="none" w:sz="0" w:space="0" w:color="auto"/>
        <w:bottom w:val="none" w:sz="0" w:space="0" w:color="auto"/>
        <w:right w:val="none" w:sz="0" w:space="0" w:color="auto"/>
      </w:divBdr>
    </w:div>
    <w:div w:id="1283803681">
      <w:bodyDiv w:val="1"/>
      <w:marLeft w:val="0"/>
      <w:marRight w:val="0"/>
      <w:marTop w:val="0"/>
      <w:marBottom w:val="0"/>
      <w:divBdr>
        <w:top w:val="none" w:sz="0" w:space="0" w:color="auto"/>
        <w:left w:val="none" w:sz="0" w:space="0" w:color="auto"/>
        <w:bottom w:val="none" w:sz="0" w:space="0" w:color="auto"/>
        <w:right w:val="none" w:sz="0" w:space="0" w:color="auto"/>
      </w:divBdr>
    </w:div>
    <w:div w:id="1321039816">
      <w:bodyDiv w:val="1"/>
      <w:marLeft w:val="0"/>
      <w:marRight w:val="0"/>
      <w:marTop w:val="0"/>
      <w:marBottom w:val="0"/>
      <w:divBdr>
        <w:top w:val="none" w:sz="0" w:space="0" w:color="auto"/>
        <w:left w:val="none" w:sz="0" w:space="0" w:color="auto"/>
        <w:bottom w:val="none" w:sz="0" w:space="0" w:color="auto"/>
        <w:right w:val="none" w:sz="0" w:space="0" w:color="auto"/>
      </w:divBdr>
    </w:div>
    <w:div w:id="1321424033">
      <w:bodyDiv w:val="1"/>
      <w:marLeft w:val="0"/>
      <w:marRight w:val="0"/>
      <w:marTop w:val="0"/>
      <w:marBottom w:val="0"/>
      <w:divBdr>
        <w:top w:val="none" w:sz="0" w:space="0" w:color="auto"/>
        <w:left w:val="none" w:sz="0" w:space="0" w:color="auto"/>
        <w:bottom w:val="none" w:sz="0" w:space="0" w:color="auto"/>
        <w:right w:val="none" w:sz="0" w:space="0" w:color="auto"/>
      </w:divBdr>
    </w:div>
    <w:div w:id="1432317479">
      <w:bodyDiv w:val="1"/>
      <w:marLeft w:val="0"/>
      <w:marRight w:val="0"/>
      <w:marTop w:val="0"/>
      <w:marBottom w:val="0"/>
      <w:divBdr>
        <w:top w:val="none" w:sz="0" w:space="0" w:color="auto"/>
        <w:left w:val="none" w:sz="0" w:space="0" w:color="auto"/>
        <w:bottom w:val="none" w:sz="0" w:space="0" w:color="auto"/>
        <w:right w:val="none" w:sz="0" w:space="0" w:color="auto"/>
      </w:divBdr>
    </w:div>
    <w:div w:id="1577860423">
      <w:bodyDiv w:val="1"/>
      <w:marLeft w:val="0"/>
      <w:marRight w:val="0"/>
      <w:marTop w:val="0"/>
      <w:marBottom w:val="0"/>
      <w:divBdr>
        <w:top w:val="none" w:sz="0" w:space="0" w:color="auto"/>
        <w:left w:val="none" w:sz="0" w:space="0" w:color="auto"/>
        <w:bottom w:val="none" w:sz="0" w:space="0" w:color="auto"/>
        <w:right w:val="none" w:sz="0" w:space="0" w:color="auto"/>
      </w:divBdr>
    </w:div>
    <w:div w:id="1692681716">
      <w:bodyDiv w:val="1"/>
      <w:marLeft w:val="0"/>
      <w:marRight w:val="0"/>
      <w:marTop w:val="0"/>
      <w:marBottom w:val="0"/>
      <w:divBdr>
        <w:top w:val="none" w:sz="0" w:space="0" w:color="auto"/>
        <w:left w:val="none" w:sz="0" w:space="0" w:color="auto"/>
        <w:bottom w:val="none" w:sz="0" w:space="0" w:color="auto"/>
        <w:right w:val="none" w:sz="0" w:space="0" w:color="auto"/>
      </w:divBdr>
    </w:div>
    <w:div w:id="1764717872">
      <w:bodyDiv w:val="1"/>
      <w:marLeft w:val="0"/>
      <w:marRight w:val="0"/>
      <w:marTop w:val="0"/>
      <w:marBottom w:val="0"/>
      <w:divBdr>
        <w:top w:val="none" w:sz="0" w:space="0" w:color="auto"/>
        <w:left w:val="none" w:sz="0" w:space="0" w:color="auto"/>
        <w:bottom w:val="none" w:sz="0" w:space="0" w:color="auto"/>
        <w:right w:val="none" w:sz="0" w:space="0" w:color="auto"/>
      </w:divBdr>
    </w:div>
    <w:div w:id="1853377567">
      <w:bodyDiv w:val="1"/>
      <w:marLeft w:val="0"/>
      <w:marRight w:val="0"/>
      <w:marTop w:val="0"/>
      <w:marBottom w:val="0"/>
      <w:divBdr>
        <w:top w:val="none" w:sz="0" w:space="0" w:color="auto"/>
        <w:left w:val="none" w:sz="0" w:space="0" w:color="auto"/>
        <w:bottom w:val="none" w:sz="0" w:space="0" w:color="auto"/>
        <w:right w:val="none" w:sz="0" w:space="0" w:color="auto"/>
      </w:divBdr>
    </w:div>
    <w:div w:id="18666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6209-031E-467B-8EA2-5EFBF571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UBND TỈNH HÀ GIANG</vt:lpstr>
    </vt:vector>
  </TitlesOfParts>
  <Company>&lt;arabianhorse&gt;</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GIANG</dc:title>
  <dc:subject/>
  <dc:creator>mic</dc:creator>
  <cp:keywords/>
  <dc:description/>
  <cp:lastModifiedBy>pc</cp:lastModifiedBy>
  <cp:revision>8</cp:revision>
  <dcterms:created xsi:type="dcterms:W3CDTF">2020-02-18T08:51:00Z</dcterms:created>
  <dcterms:modified xsi:type="dcterms:W3CDTF">2020-02-18T09:30:00Z</dcterms:modified>
</cp:coreProperties>
</file>